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2"/>
      </w:tblGrid>
      <w:tr w:rsidR="001D1D2A" w:rsidRPr="00AE3D24" w14:paraId="2498FB18" w14:textId="77777777" w:rsidTr="000B0669">
        <w:trPr>
          <w:trHeight w:val="14301"/>
        </w:trPr>
        <w:tc>
          <w:tcPr>
            <w:tcW w:w="9572" w:type="dxa"/>
          </w:tcPr>
          <w:p w14:paraId="4636F636" w14:textId="77777777" w:rsidR="00E83958" w:rsidRPr="001D1D2A" w:rsidRDefault="00E83958" w:rsidP="00240C6C">
            <w:pPr>
              <w:jc w:val="center"/>
              <w:rPr>
                <w:b/>
              </w:rPr>
            </w:pPr>
          </w:p>
          <w:p w14:paraId="45905C32" w14:textId="77777777" w:rsidR="00301AB9" w:rsidRPr="00051F44" w:rsidRDefault="00301AB9" w:rsidP="10A58CE0">
            <w:pPr>
              <w:jc w:val="center"/>
            </w:pPr>
          </w:p>
          <w:p w14:paraId="4E2DB731" w14:textId="77777777" w:rsidR="00240C6C" w:rsidRPr="00051F44" w:rsidRDefault="00E83958" w:rsidP="00240C6C">
            <w:pPr>
              <w:jc w:val="center"/>
              <w:rPr>
                <w:b/>
                <w:sz w:val="32"/>
              </w:rPr>
            </w:pPr>
            <w:r w:rsidRPr="00051F44">
              <w:rPr>
                <w:b/>
                <w:sz w:val="32"/>
              </w:rPr>
              <w:t xml:space="preserve">Vereinbarung zu Qualität, Arbeitssicherheit, </w:t>
            </w:r>
            <w:r w:rsidRPr="00051F44">
              <w:rPr>
                <w:b/>
                <w:sz w:val="32"/>
              </w:rPr>
              <w:br/>
              <w:t>Umweltschutz und soziale Verantwortung</w:t>
            </w:r>
            <w:r w:rsidRPr="00051F44">
              <w:rPr>
                <w:b/>
                <w:sz w:val="32"/>
              </w:rPr>
              <w:br/>
              <w:t>(</w:t>
            </w:r>
            <w:r w:rsidRPr="00051F44">
              <w:rPr>
                <w:sz w:val="32"/>
              </w:rPr>
              <w:t>Qualitätssicherungsvereinbarung</w:t>
            </w:r>
            <w:r w:rsidRPr="00051F44">
              <w:rPr>
                <w:b/>
                <w:sz w:val="32"/>
              </w:rPr>
              <w:t>)</w:t>
            </w:r>
          </w:p>
          <w:p w14:paraId="4AD9A226" w14:textId="77777777" w:rsidR="00240C6C" w:rsidRPr="00051F44" w:rsidRDefault="00240C6C" w:rsidP="00240C6C">
            <w:pPr>
              <w:jc w:val="center"/>
              <w:rPr>
                <w:sz w:val="26"/>
                <w:szCs w:val="26"/>
                <w:lang w:val="en-US"/>
              </w:rPr>
            </w:pPr>
            <w:r w:rsidRPr="00051F44">
              <w:rPr>
                <w:sz w:val="26"/>
                <w:lang w:val="en-US"/>
              </w:rPr>
              <w:t>Agreement on Quality, Occupational Safety,</w:t>
            </w:r>
            <w:r w:rsidRPr="00051F44">
              <w:rPr>
                <w:sz w:val="26"/>
                <w:szCs w:val="26"/>
                <w:lang w:val="en-US"/>
              </w:rPr>
              <w:br/>
            </w:r>
            <w:r w:rsidRPr="00051F44">
              <w:rPr>
                <w:sz w:val="26"/>
                <w:lang w:val="en-US"/>
              </w:rPr>
              <w:t>Environmental Protection and Social Responsibility</w:t>
            </w:r>
            <w:r w:rsidRPr="00051F44">
              <w:rPr>
                <w:sz w:val="26"/>
                <w:szCs w:val="26"/>
                <w:lang w:val="en-US"/>
              </w:rPr>
              <w:br/>
            </w:r>
            <w:r w:rsidRPr="00051F44">
              <w:rPr>
                <w:sz w:val="26"/>
                <w:lang w:val="en-US"/>
              </w:rPr>
              <w:t>Quality Assurance Agreement</w:t>
            </w:r>
          </w:p>
          <w:p w14:paraId="1A2E735C" w14:textId="77777777" w:rsidR="00E83958" w:rsidRPr="00051F44" w:rsidRDefault="00E83958" w:rsidP="00240C6C">
            <w:pPr>
              <w:jc w:val="center"/>
              <w:rPr>
                <w:sz w:val="26"/>
                <w:szCs w:val="26"/>
                <w:lang w:val="en-US"/>
              </w:rPr>
            </w:pPr>
          </w:p>
          <w:p w14:paraId="030C44F3" w14:textId="77777777" w:rsidR="00E83958" w:rsidRPr="00051F44" w:rsidRDefault="00E83958" w:rsidP="00E83958">
            <w:pPr>
              <w:jc w:val="center"/>
              <w:rPr>
                <w:sz w:val="26"/>
                <w:szCs w:val="26"/>
              </w:rPr>
            </w:pPr>
            <w:r w:rsidRPr="00051F44">
              <w:rPr>
                <w:sz w:val="26"/>
              </w:rPr>
              <w:t>Zwischen / Between</w:t>
            </w:r>
          </w:p>
          <w:p w14:paraId="08BDDE6B" w14:textId="77777777" w:rsidR="00E83958" w:rsidRPr="00051F44" w:rsidRDefault="00E83958" w:rsidP="00E83958">
            <w:pPr>
              <w:jc w:val="center"/>
              <w:rPr>
                <w:sz w:val="26"/>
                <w:szCs w:val="26"/>
              </w:rPr>
            </w:pPr>
          </w:p>
          <w:p w14:paraId="770A74EE" w14:textId="77777777" w:rsidR="37CAF147" w:rsidRDefault="6EDA1D89" w:rsidP="45E5BC46">
            <w:pPr>
              <w:jc w:val="center"/>
              <w:rPr>
                <w:rFonts w:eastAsiaTheme="minorEastAsia"/>
                <w:b/>
                <w:bCs/>
                <w:sz w:val="26"/>
                <w:szCs w:val="26"/>
              </w:rPr>
            </w:pPr>
            <w:r w:rsidRPr="45E5BC46">
              <w:rPr>
                <w:rFonts w:eastAsiaTheme="minorEastAsia"/>
                <w:b/>
                <w:bCs/>
                <w:sz w:val="26"/>
                <w:szCs w:val="26"/>
              </w:rPr>
              <w:t xml:space="preserve">FIT Voltaira Group GmbH </w:t>
            </w:r>
          </w:p>
          <w:p w14:paraId="6734B8EC" w14:textId="77777777" w:rsidR="00E83958" w:rsidRPr="00E9194F" w:rsidRDefault="00702A61" w:rsidP="00E83958">
            <w:pPr>
              <w:jc w:val="center"/>
              <w:rPr>
                <w:sz w:val="26"/>
                <w:szCs w:val="26"/>
              </w:rPr>
            </w:pPr>
            <w:r w:rsidRPr="00E9194F">
              <w:rPr>
                <w:sz w:val="26"/>
              </w:rPr>
              <w:t>Marktstraße 155, 72793 Pfullingen, Germany</w:t>
            </w:r>
            <w:r w:rsidR="00E83958" w:rsidRPr="00E9194F">
              <w:rPr>
                <w:sz w:val="26"/>
              </w:rPr>
              <w:t xml:space="preserve"> </w:t>
            </w:r>
            <w:r w:rsidR="00E83958" w:rsidRPr="00E9194F">
              <w:rPr>
                <w:sz w:val="26"/>
                <w:szCs w:val="26"/>
              </w:rPr>
              <w:br/>
            </w:r>
          </w:p>
          <w:p w14:paraId="6CA72AFF" w14:textId="77777777" w:rsidR="00E83958" w:rsidRPr="00E9194F" w:rsidRDefault="00E83958" w:rsidP="00E83958">
            <w:pPr>
              <w:jc w:val="center"/>
              <w:rPr>
                <w:sz w:val="26"/>
                <w:szCs w:val="26"/>
              </w:rPr>
            </w:pPr>
          </w:p>
          <w:p w14:paraId="64295CBD" w14:textId="77777777" w:rsidR="000960DB" w:rsidRDefault="0A0AC021" w:rsidP="45E5BC46">
            <w:pPr>
              <w:jc w:val="center"/>
              <w:rPr>
                <w:rFonts w:eastAsia="Arial" w:cs="Arial"/>
                <w:b/>
                <w:bCs/>
                <w:sz w:val="26"/>
                <w:szCs w:val="26"/>
              </w:rPr>
            </w:pPr>
            <w:r w:rsidRPr="45E5BC46">
              <w:rPr>
                <w:b/>
                <w:bCs/>
                <w:sz w:val="26"/>
                <w:szCs w:val="26"/>
              </w:rPr>
              <w:t xml:space="preserve">auch im Namen und im Auftrag der jeweiligen </w:t>
            </w:r>
            <w:r w:rsidR="20F33C42" w:rsidRPr="45E5BC46">
              <w:rPr>
                <w:rFonts w:ascii="system-ui" w:eastAsia="system-ui" w:hAnsi="system-ui" w:cs="system-ui"/>
                <w:color w:val="374151"/>
                <w:sz w:val="24"/>
                <w:szCs w:val="24"/>
              </w:rPr>
              <w:t>v</w:t>
            </w:r>
            <w:r w:rsidR="20F33C42" w:rsidRPr="45E5BC46">
              <w:rPr>
                <w:rFonts w:eastAsia="Arial" w:cs="Arial"/>
                <w:b/>
                <w:bCs/>
                <w:color w:val="374151"/>
                <w:sz w:val="24"/>
                <w:szCs w:val="24"/>
              </w:rPr>
              <w:t xml:space="preserve">erbundenen Unternehmen der Voltaira-Gruppe, wie definiert </w:t>
            </w:r>
          </w:p>
          <w:p w14:paraId="21D7B247" w14:textId="77777777" w:rsidR="000960DB" w:rsidRDefault="0A0AC021" w:rsidP="45E5BC46">
            <w:pPr>
              <w:jc w:val="center"/>
              <w:rPr>
                <w:lang w:val="en-US"/>
              </w:rPr>
            </w:pPr>
            <w:r w:rsidRPr="45E5BC46">
              <w:rPr>
                <w:lang w:val="en-US"/>
              </w:rPr>
              <w:t>also in the name of and on behalf of the respective</w:t>
            </w:r>
            <w:r w:rsidR="228A39D3" w:rsidRPr="45E5BC46">
              <w:rPr>
                <w:lang w:val="en-US"/>
              </w:rPr>
              <w:t xml:space="preserve"> </w:t>
            </w:r>
            <w:r w:rsidR="0F87AAF1" w:rsidRPr="45E5BC46">
              <w:rPr>
                <w:lang w:val="en-US"/>
              </w:rPr>
              <w:t>affiliated</w:t>
            </w:r>
            <w:r w:rsidRPr="45E5BC46">
              <w:rPr>
                <w:lang w:val="en-US"/>
              </w:rPr>
              <w:t xml:space="preserve"> companies </w:t>
            </w:r>
            <w:r w:rsidR="03E268A3" w:rsidRPr="45E5BC46">
              <w:rPr>
                <w:lang w:val="en-US"/>
              </w:rPr>
              <w:t xml:space="preserve">of the Voltaira Group </w:t>
            </w:r>
            <w:r w:rsidR="04285BDF" w:rsidRPr="45E5BC46">
              <w:rPr>
                <w:lang w:val="en-US"/>
              </w:rPr>
              <w:t>as defined herein</w:t>
            </w:r>
          </w:p>
          <w:p w14:paraId="6ADF0BAE" w14:textId="77777777" w:rsidR="00E83958" w:rsidRPr="00051F44" w:rsidRDefault="00E83958" w:rsidP="00E83958">
            <w:pPr>
              <w:jc w:val="center"/>
              <w:rPr>
                <w:b/>
                <w:sz w:val="26"/>
                <w:szCs w:val="26"/>
                <w:lang w:val="en-US"/>
              </w:rPr>
            </w:pPr>
          </w:p>
          <w:p w14:paraId="09D013C4" w14:textId="77777777" w:rsidR="00E83958" w:rsidRPr="00051F44" w:rsidRDefault="00E83958" w:rsidP="00E83958">
            <w:pPr>
              <w:jc w:val="center"/>
              <w:rPr>
                <w:b/>
                <w:sz w:val="26"/>
                <w:szCs w:val="26"/>
                <w:lang w:val="en-US"/>
              </w:rPr>
            </w:pPr>
          </w:p>
          <w:p w14:paraId="0E92FBEE" w14:textId="77777777" w:rsidR="00E83958" w:rsidRPr="00051F44" w:rsidRDefault="00E83958" w:rsidP="10A58CE0">
            <w:pPr>
              <w:jc w:val="center"/>
              <w:rPr>
                <w:b/>
                <w:bCs/>
                <w:sz w:val="26"/>
                <w:szCs w:val="26"/>
              </w:rPr>
            </w:pPr>
            <w:r w:rsidRPr="10A58CE0">
              <w:rPr>
                <w:b/>
                <w:bCs/>
                <w:sz w:val="26"/>
                <w:szCs w:val="26"/>
              </w:rPr>
              <w:t>- nachstehend „</w:t>
            </w:r>
            <w:r w:rsidR="61871195" w:rsidRPr="10A58CE0">
              <w:rPr>
                <w:b/>
                <w:bCs/>
                <w:sz w:val="26"/>
                <w:szCs w:val="26"/>
              </w:rPr>
              <w:t>VOLTAIRA</w:t>
            </w:r>
            <w:r w:rsidRPr="10A58CE0">
              <w:rPr>
                <w:b/>
                <w:bCs/>
                <w:sz w:val="26"/>
                <w:szCs w:val="26"/>
              </w:rPr>
              <w:t>“ genannt -</w:t>
            </w:r>
          </w:p>
          <w:p w14:paraId="37D79601" w14:textId="77777777" w:rsidR="00E83958" w:rsidRPr="00051F44" w:rsidRDefault="00E83958" w:rsidP="00E83958">
            <w:pPr>
              <w:jc w:val="center"/>
            </w:pPr>
            <w:r>
              <w:t>- hereinafter referred to as "</w:t>
            </w:r>
            <w:r w:rsidR="0F417BCC">
              <w:t>VOLTAIRA</w:t>
            </w:r>
            <w:r>
              <w:t>" -</w:t>
            </w:r>
          </w:p>
          <w:p w14:paraId="64A27536" w14:textId="77777777" w:rsidR="00E83958" w:rsidRPr="00AE3D24" w:rsidRDefault="00E83958" w:rsidP="00E83958">
            <w:pPr>
              <w:jc w:val="center"/>
              <w:rPr>
                <w:sz w:val="26"/>
                <w:lang w:val="en-US"/>
              </w:rPr>
            </w:pPr>
            <w:r w:rsidRPr="00AE3D24">
              <w:rPr>
                <w:sz w:val="26"/>
                <w:lang w:val="en-US"/>
              </w:rPr>
              <w:t>und /and</w:t>
            </w:r>
          </w:p>
          <w:p w14:paraId="47777215" w14:textId="77777777" w:rsidR="00CC0C1E" w:rsidRPr="00AE3D24" w:rsidRDefault="00CC0C1E" w:rsidP="00E83958">
            <w:pPr>
              <w:jc w:val="center"/>
              <w:rPr>
                <w:sz w:val="26"/>
                <w:lang w:val="en-US"/>
              </w:rPr>
            </w:pPr>
          </w:p>
          <w:p w14:paraId="4C6064D2" w14:textId="77777777" w:rsidR="00CC0C1E" w:rsidRPr="008B1169" w:rsidRDefault="00CC0C1E" w:rsidP="00CC0C1E">
            <w:pPr>
              <w:jc w:val="center"/>
              <w:rPr>
                <w:b/>
                <w:sz w:val="26"/>
                <w:szCs w:val="26"/>
                <w:highlight w:val="yellow"/>
                <w:lang w:val="en-US"/>
              </w:rPr>
            </w:pPr>
            <w:r w:rsidRPr="008B1169">
              <w:rPr>
                <w:b/>
                <w:sz w:val="26"/>
                <w:highlight w:val="yellow"/>
                <w:lang w:val="en-US"/>
              </w:rPr>
              <w:t>LIEFERANTEN</w:t>
            </w:r>
            <w:r>
              <w:rPr>
                <w:b/>
                <w:sz w:val="26"/>
                <w:highlight w:val="yellow"/>
                <w:lang w:val="en-US"/>
              </w:rPr>
              <w:t>-</w:t>
            </w:r>
            <w:r w:rsidRPr="008B1169">
              <w:rPr>
                <w:b/>
                <w:sz w:val="26"/>
                <w:highlight w:val="yellow"/>
                <w:lang w:val="en-US"/>
              </w:rPr>
              <w:t>NAME / NAME OF SUPPLIER</w:t>
            </w:r>
            <w:r w:rsidRPr="008B1169">
              <w:rPr>
                <w:color w:val="2B579A"/>
                <w:highlight w:val="yellow"/>
                <w:shd w:val="clear" w:color="auto" w:fill="E6E6E6"/>
              </w:rPr>
              <w:fldChar w:fldCharType="begin"/>
            </w:r>
            <w:r w:rsidRPr="008B1169">
              <w:rPr>
                <w:highlight w:val="yellow"/>
                <w:lang w:val="en-US"/>
              </w:rPr>
              <w:instrText>COMMENTS \* Caps \* MERGEFORMAT</w:instrText>
            </w:r>
            <w:r w:rsidRPr="008B1169">
              <w:rPr>
                <w:color w:val="2B579A"/>
                <w:highlight w:val="yellow"/>
                <w:shd w:val="clear" w:color="auto" w:fill="E6E6E6"/>
              </w:rPr>
              <w:fldChar w:fldCharType="end"/>
            </w:r>
          </w:p>
          <w:p w14:paraId="2908BA49" w14:textId="77777777" w:rsidR="00CC0C1E" w:rsidRPr="00DD11A3" w:rsidRDefault="00CC0C1E" w:rsidP="00CC0C1E">
            <w:pPr>
              <w:jc w:val="center"/>
              <w:rPr>
                <w:sz w:val="26"/>
                <w:szCs w:val="26"/>
                <w:highlight w:val="yellow"/>
                <w:lang w:val="en-US"/>
              </w:rPr>
            </w:pPr>
            <w:r w:rsidRPr="00DD11A3">
              <w:rPr>
                <w:sz w:val="26"/>
                <w:highlight w:val="yellow"/>
                <w:lang w:val="en-US"/>
              </w:rPr>
              <w:t>LIEFERANTEN-STRASSE / SUPPLIER'S STREET</w:t>
            </w:r>
          </w:p>
          <w:p w14:paraId="4EDF4EDF" w14:textId="77777777" w:rsidR="00CC0C1E" w:rsidRPr="00DD11A3" w:rsidRDefault="00CC0C1E" w:rsidP="00CC0C1E">
            <w:pPr>
              <w:jc w:val="center"/>
              <w:rPr>
                <w:sz w:val="26"/>
                <w:szCs w:val="26"/>
                <w:lang w:val="en-US"/>
              </w:rPr>
            </w:pPr>
            <w:r w:rsidRPr="00DD11A3">
              <w:rPr>
                <w:sz w:val="26"/>
                <w:highlight w:val="yellow"/>
                <w:lang w:val="en-US"/>
              </w:rPr>
              <w:t>LIEFERANTEN PLZ UND ORT / SUPPLIER'S ZIP CODE AND TOWN</w:t>
            </w:r>
          </w:p>
          <w:p w14:paraId="67E19E5F" w14:textId="77777777" w:rsidR="0048098B" w:rsidRPr="00DD11A3" w:rsidRDefault="0048098B" w:rsidP="00E83958">
            <w:pPr>
              <w:pStyle w:val="ListParagraph"/>
              <w:jc w:val="center"/>
              <w:rPr>
                <w:b/>
                <w:sz w:val="26"/>
                <w:lang w:val="en-US"/>
              </w:rPr>
            </w:pPr>
          </w:p>
          <w:p w14:paraId="558588CA" w14:textId="77777777" w:rsidR="00051F44" w:rsidRPr="00DD11A3" w:rsidRDefault="00051F44" w:rsidP="00E83958">
            <w:pPr>
              <w:pStyle w:val="ListParagraph"/>
              <w:jc w:val="center"/>
              <w:rPr>
                <w:b/>
                <w:sz w:val="26"/>
                <w:lang w:val="en-US"/>
              </w:rPr>
            </w:pPr>
          </w:p>
          <w:p w14:paraId="7EDD84E5" w14:textId="77777777" w:rsidR="00E83958" w:rsidRPr="00051F44" w:rsidRDefault="00E83958" w:rsidP="00E83958">
            <w:pPr>
              <w:pStyle w:val="ListParagraph"/>
              <w:jc w:val="center"/>
              <w:rPr>
                <w:b/>
                <w:sz w:val="26"/>
                <w:szCs w:val="26"/>
              </w:rPr>
            </w:pPr>
            <w:r w:rsidRPr="00051F44">
              <w:rPr>
                <w:b/>
                <w:sz w:val="26"/>
              </w:rPr>
              <w:t>- nachstehend „LIEFERANT“ genannt -</w:t>
            </w:r>
          </w:p>
          <w:p w14:paraId="13404B64" w14:textId="77777777" w:rsidR="00D56864" w:rsidRPr="00D56864" w:rsidRDefault="00E83958" w:rsidP="00D56864">
            <w:pPr>
              <w:jc w:val="center"/>
              <w:rPr>
                <w:szCs w:val="26"/>
                <w:lang w:val="en-GB"/>
              </w:rPr>
            </w:pPr>
            <w:r w:rsidRPr="00051F44">
              <w:rPr>
                <w:lang w:val="en-GB"/>
              </w:rPr>
              <w:t>- hereinafter referred to as "SUPPLIER</w:t>
            </w:r>
            <w:r w:rsidR="00787938" w:rsidRPr="00051F44">
              <w:rPr>
                <w:lang w:val="en-GB"/>
              </w:rPr>
              <w:t>”</w:t>
            </w:r>
            <w:r w:rsidRPr="00051F44">
              <w:rPr>
                <w:lang w:val="en-GB"/>
              </w:rPr>
              <w:t xml:space="preserve"> –</w:t>
            </w:r>
          </w:p>
        </w:tc>
      </w:tr>
    </w:tbl>
    <w:p w14:paraId="1BE5914D" w14:textId="77777777" w:rsidR="00091E2A" w:rsidRDefault="00091E2A"/>
    <w:p w14:paraId="5103F8AF" w14:textId="77777777" w:rsidR="00315203" w:rsidRDefault="001C76EC">
      <w:pPr>
        <w:pStyle w:val="TOC1"/>
        <w:rPr>
          <w:rFonts w:asciiTheme="minorHAnsi" w:eastAsiaTheme="minorEastAsia" w:hAnsiTheme="minorHAnsi"/>
          <w:noProof/>
          <w:kern w:val="2"/>
          <w:lang w:val="en-US" w:eastAsia="en-US" w:bidi="ar-SA"/>
          <w14:ligatures w14:val="standardContextual"/>
        </w:rPr>
      </w:pPr>
      <w:r>
        <w:rPr>
          <w:lang w:val="en-GB"/>
        </w:rPr>
        <w:fldChar w:fldCharType="begin"/>
      </w:r>
      <w:r>
        <w:rPr>
          <w:lang w:val="en-GB"/>
        </w:rPr>
        <w:instrText xml:space="preserve"> TOC \o "3-3" \h \z \t "Heading 1,1,Heading 2,2" </w:instrText>
      </w:r>
      <w:r>
        <w:rPr>
          <w:lang w:val="en-GB"/>
        </w:rPr>
        <w:fldChar w:fldCharType="separate"/>
      </w:r>
      <w:hyperlink w:anchor="_Toc147996224" w:history="1">
        <w:r w:rsidR="00315203" w:rsidRPr="00640CAA">
          <w:rPr>
            <w:rStyle w:val="Hyperlink"/>
            <w:noProof/>
          </w:rPr>
          <w:t>1.</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Präambel</w:t>
        </w:r>
        <w:r w:rsidR="00315203">
          <w:rPr>
            <w:noProof/>
            <w:webHidden/>
          </w:rPr>
          <w:tab/>
        </w:r>
        <w:r w:rsidR="00315203">
          <w:rPr>
            <w:noProof/>
            <w:webHidden/>
          </w:rPr>
          <w:fldChar w:fldCharType="begin"/>
        </w:r>
        <w:r w:rsidR="00315203">
          <w:rPr>
            <w:noProof/>
            <w:webHidden/>
          </w:rPr>
          <w:instrText xml:space="preserve"> PAGEREF _Toc147996224 \h </w:instrText>
        </w:r>
        <w:r w:rsidR="00315203">
          <w:rPr>
            <w:noProof/>
            <w:webHidden/>
          </w:rPr>
        </w:r>
        <w:r w:rsidR="00315203">
          <w:rPr>
            <w:noProof/>
            <w:webHidden/>
          </w:rPr>
          <w:fldChar w:fldCharType="separate"/>
        </w:r>
        <w:r w:rsidR="00315203">
          <w:rPr>
            <w:noProof/>
            <w:webHidden/>
          </w:rPr>
          <w:t>4</w:t>
        </w:r>
        <w:r w:rsidR="00315203">
          <w:rPr>
            <w:noProof/>
            <w:webHidden/>
          </w:rPr>
          <w:fldChar w:fldCharType="end"/>
        </w:r>
      </w:hyperlink>
    </w:p>
    <w:p w14:paraId="206836E1"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25" w:history="1">
        <w:r w:rsidR="00315203" w:rsidRPr="00640CAA">
          <w:rPr>
            <w:rStyle w:val="Hyperlink"/>
            <w:noProof/>
          </w:rPr>
          <w:t>2.</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Geschäftssprache</w:t>
        </w:r>
        <w:r w:rsidR="00315203">
          <w:rPr>
            <w:noProof/>
            <w:webHidden/>
          </w:rPr>
          <w:tab/>
        </w:r>
        <w:r w:rsidR="00315203">
          <w:rPr>
            <w:noProof/>
            <w:webHidden/>
          </w:rPr>
          <w:fldChar w:fldCharType="begin"/>
        </w:r>
        <w:r w:rsidR="00315203">
          <w:rPr>
            <w:noProof/>
            <w:webHidden/>
          </w:rPr>
          <w:instrText xml:space="preserve"> PAGEREF _Toc147996225 \h </w:instrText>
        </w:r>
        <w:r w:rsidR="00315203">
          <w:rPr>
            <w:noProof/>
            <w:webHidden/>
          </w:rPr>
        </w:r>
        <w:r w:rsidR="00315203">
          <w:rPr>
            <w:noProof/>
            <w:webHidden/>
          </w:rPr>
          <w:fldChar w:fldCharType="separate"/>
        </w:r>
        <w:r w:rsidR="00315203">
          <w:rPr>
            <w:noProof/>
            <w:webHidden/>
          </w:rPr>
          <w:t>4</w:t>
        </w:r>
        <w:r w:rsidR="00315203">
          <w:rPr>
            <w:noProof/>
            <w:webHidden/>
          </w:rPr>
          <w:fldChar w:fldCharType="end"/>
        </w:r>
      </w:hyperlink>
    </w:p>
    <w:p w14:paraId="590E1F64"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26" w:history="1">
        <w:r w:rsidR="00315203" w:rsidRPr="00640CAA">
          <w:rPr>
            <w:rStyle w:val="Hyperlink"/>
            <w:noProof/>
          </w:rPr>
          <w:t>3.</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Qualitätsmanagementsystem</w:t>
        </w:r>
        <w:r w:rsidR="00315203">
          <w:rPr>
            <w:noProof/>
            <w:webHidden/>
          </w:rPr>
          <w:tab/>
        </w:r>
        <w:r w:rsidR="00315203">
          <w:rPr>
            <w:noProof/>
            <w:webHidden/>
          </w:rPr>
          <w:fldChar w:fldCharType="begin"/>
        </w:r>
        <w:r w:rsidR="00315203">
          <w:rPr>
            <w:noProof/>
            <w:webHidden/>
          </w:rPr>
          <w:instrText xml:space="preserve"> PAGEREF _Toc147996226 \h </w:instrText>
        </w:r>
        <w:r w:rsidR="00315203">
          <w:rPr>
            <w:noProof/>
            <w:webHidden/>
          </w:rPr>
        </w:r>
        <w:r w:rsidR="00315203">
          <w:rPr>
            <w:noProof/>
            <w:webHidden/>
          </w:rPr>
          <w:fldChar w:fldCharType="separate"/>
        </w:r>
        <w:r w:rsidR="00315203">
          <w:rPr>
            <w:noProof/>
            <w:webHidden/>
          </w:rPr>
          <w:t>5</w:t>
        </w:r>
        <w:r w:rsidR="00315203">
          <w:rPr>
            <w:noProof/>
            <w:webHidden/>
          </w:rPr>
          <w:fldChar w:fldCharType="end"/>
        </w:r>
      </w:hyperlink>
    </w:p>
    <w:p w14:paraId="0DD72E60"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27" w:history="1">
        <w:r w:rsidR="00315203" w:rsidRPr="00640CAA">
          <w:rPr>
            <w:rStyle w:val="Hyperlink"/>
            <w:noProof/>
          </w:rPr>
          <w:t>4.</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Qualitätsziele / Zielvereinbarung</w:t>
        </w:r>
        <w:r w:rsidR="00315203">
          <w:rPr>
            <w:noProof/>
            <w:webHidden/>
          </w:rPr>
          <w:tab/>
        </w:r>
        <w:r w:rsidR="00315203">
          <w:rPr>
            <w:noProof/>
            <w:webHidden/>
          </w:rPr>
          <w:fldChar w:fldCharType="begin"/>
        </w:r>
        <w:r w:rsidR="00315203">
          <w:rPr>
            <w:noProof/>
            <w:webHidden/>
          </w:rPr>
          <w:instrText xml:space="preserve"> PAGEREF _Toc147996227 \h </w:instrText>
        </w:r>
        <w:r w:rsidR="00315203">
          <w:rPr>
            <w:noProof/>
            <w:webHidden/>
          </w:rPr>
        </w:r>
        <w:r w:rsidR="00315203">
          <w:rPr>
            <w:noProof/>
            <w:webHidden/>
          </w:rPr>
          <w:fldChar w:fldCharType="separate"/>
        </w:r>
        <w:r w:rsidR="00315203">
          <w:rPr>
            <w:noProof/>
            <w:webHidden/>
          </w:rPr>
          <w:t>6</w:t>
        </w:r>
        <w:r w:rsidR="00315203">
          <w:rPr>
            <w:noProof/>
            <w:webHidden/>
          </w:rPr>
          <w:fldChar w:fldCharType="end"/>
        </w:r>
      </w:hyperlink>
    </w:p>
    <w:p w14:paraId="131AD3B2"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28" w:history="1">
        <w:r w:rsidR="00315203" w:rsidRPr="00640CAA">
          <w:rPr>
            <w:rStyle w:val="Hyperlink"/>
            <w:noProof/>
          </w:rPr>
          <w:t>5.</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Lieferantenbewertung</w:t>
        </w:r>
        <w:r w:rsidR="00315203">
          <w:rPr>
            <w:noProof/>
            <w:webHidden/>
          </w:rPr>
          <w:tab/>
        </w:r>
        <w:r w:rsidR="00315203">
          <w:rPr>
            <w:noProof/>
            <w:webHidden/>
          </w:rPr>
          <w:fldChar w:fldCharType="begin"/>
        </w:r>
        <w:r w:rsidR="00315203">
          <w:rPr>
            <w:noProof/>
            <w:webHidden/>
          </w:rPr>
          <w:instrText xml:space="preserve"> PAGEREF _Toc147996228 \h </w:instrText>
        </w:r>
        <w:r w:rsidR="00315203">
          <w:rPr>
            <w:noProof/>
            <w:webHidden/>
          </w:rPr>
        </w:r>
        <w:r w:rsidR="00315203">
          <w:rPr>
            <w:noProof/>
            <w:webHidden/>
          </w:rPr>
          <w:fldChar w:fldCharType="separate"/>
        </w:r>
        <w:r w:rsidR="00315203">
          <w:rPr>
            <w:noProof/>
            <w:webHidden/>
          </w:rPr>
          <w:t>7</w:t>
        </w:r>
        <w:r w:rsidR="00315203">
          <w:rPr>
            <w:noProof/>
            <w:webHidden/>
          </w:rPr>
          <w:fldChar w:fldCharType="end"/>
        </w:r>
      </w:hyperlink>
    </w:p>
    <w:p w14:paraId="07381DB2" w14:textId="77777777" w:rsidR="00315203" w:rsidRDefault="00994F67">
      <w:pPr>
        <w:pStyle w:val="TOC2"/>
        <w:rPr>
          <w:rFonts w:asciiTheme="minorHAnsi" w:eastAsiaTheme="minorEastAsia" w:hAnsiTheme="minorHAnsi"/>
          <w:noProof/>
          <w:kern w:val="2"/>
          <w:lang w:val="en-US" w:eastAsia="en-US" w:bidi="ar-SA"/>
          <w14:ligatures w14:val="standardContextual"/>
        </w:rPr>
      </w:pPr>
      <w:hyperlink w:anchor="_Toc147996229" w:history="1">
        <w:r w:rsidR="00315203" w:rsidRPr="00640CAA">
          <w:rPr>
            <w:rStyle w:val="Hyperlink"/>
            <w:noProof/>
          </w:rPr>
          <w:t>Berechnungsverfahren:</w:t>
        </w:r>
        <w:r w:rsidR="00315203">
          <w:rPr>
            <w:noProof/>
            <w:webHidden/>
          </w:rPr>
          <w:tab/>
        </w:r>
        <w:r w:rsidR="00315203">
          <w:rPr>
            <w:noProof/>
            <w:webHidden/>
          </w:rPr>
          <w:fldChar w:fldCharType="begin"/>
        </w:r>
        <w:r w:rsidR="00315203">
          <w:rPr>
            <w:noProof/>
            <w:webHidden/>
          </w:rPr>
          <w:instrText xml:space="preserve"> PAGEREF _Toc147996229 \h </w:instrText>
        </w:r>
        <w:r w:rsidR="00315203">
          <w:rPr>
            <w:noProof/>
            <w:webHidden/>
          </w:rPr>
        </w:r>
        <w:r w:rsidR="00315203">
          <w:rPr>
            <w:noProof/>
            <w:webHidden/>
          </w:rPr>
          <w:fldChar w:fldCharType="separate"/>
        </w:r>
        <w:r w:rsidR="00315203">
          <w:rPr>
            <w:noProof/>
            <w:webHidden/>
          </w:rPr>
          <w:t>7</w:t>
        </w:r>
        <w:r w:rsidR="00315203">
          <w:rPr>
            <w:noProof/>
            <w:webHidden/>
          </w:rPr>
          <w:fldChar w:fldCharType="end"/>
        </w:r>
      </w:hyperlink>
    </w:p>
    <w:p w14:paraId="0ED7FAD4"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30" w:history="1">
        <w:r w:rsidR="00315203" w:rsidRPr="00640CAA">
          <w:rPr>
            <w:rStyle w:val="Hyperlink"/>
            <w:noProof/>
          </w:rPr>
          <w:t>6.</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Audit bei LIEFERANT bzw.  Unterlieferant</w:t>
        </w:r>
        <w:r w:rsidR="00315203">
          <w:rPr>
            <w:noProof/>
            <w:webHidden/>
          </w:rPr>
          <w:tab/>
        </w:r>
        <w:r w:rsidR="00315203">
          <w:rPr>
            <w:noProof/>
            <w:webHidden/>
          </w:rPr>
          <w:fldChar w:fldCharType="begin"/>
        </w:r>
        <w:r w:rsidR="00315203">
          <w:rPr>
            <w:noProof/>
            <w:webHidden/>
          </w:rPr>
          <w:instrText xml:space="preserve"> PAGEREF _Toc147996230 \h </w:instrText>
        </w:r>
        <w:r w:rsidR="00315203">
          <w:rPr>
            <w:noProof/>
            <w:webHidden/>
          </w:rPr>
        </w:r>
        <w:r w:rsidR="00315203">
          <w:rPr>
            <w:noProof/>
            <w:webHidden/>
          </w:rPr>
          <w:fldChar w:fldCharType="separate"/>
        </w:r>
        <w:r w:rsidR="00315203">
          <w:rPr>
            <w:noProof/>
            <w:webHidden/>
          </w:rPr>
          <w:t>9</w:t>
        </w:r>
        <w:r w:rsidR="00315203">
          <w:rPr>
            <w:noProof/>
            <w:webHidden/>
          </w:rPr>
          <w:fldChar w:fldCharType="end"/>
        </w:r>
      </w:hyperlink>
    </w:p>
    <w:p w14:paraId="0EBE3D3B"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31" w:history="1">
        <w:r w:rsidR="00315203" w:rsidRPr="00640CAA">
          <w:rPr>
            <w:rStyle w:val="Hyperlink"/>
            <w:noProof/>
          </w:rPr>
          <w:t>7.</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Re-qualifikation</w:t>
        </w:r>
        <w:r w:rsidR="00315203">
          <w:rPr>
            <w:noProof/>
            <w:webHidden/>
          </w:rPr>
          <w:tab/>
        </w:r>
        <w:r w:rsidR="00315203">
          <w:rPr>
            <w:noProof/>
            <w:webHidden/>
          </w:rPr>
          <w:fldChar w:fldCharType="begin"/>
        </w:r>
        <w:r w:rsidR="00315203">
          <w:rPr>
            <w:noProof/>
            <w:webHidden/>
          </w:rPr>
          <w:instrText xml:space="preserve"> PAGEREF _Toc147996231 \h </w:instrText>
        </w:r>
        <w:r w:rsidR="00315203">
          <w:rPr>
            <w:noProof/>
            <w:webHidden/>
          </w:rPr>
        </w:r>
        <w:r w:rsidR="00315203">
          <w:rPr>
            <w:noProof/>
            <w:webHidden/>
          </w:rPr>
          <w:fldChar w:fldCharType="separate"/>
        </w:r>
        <w:r w:rsidR="00315203">
          <w:rPr>
            <w:noProof/>
            <w:webHidden/>
          </w:rPr>
          <w:t>10</w:t>
        </w:r>
        <w:r w:rsidR="00315203">
          <w:rPr>
            <w:noProof/>
            <w:webHidden/>
          </w:rPr>
          <w:fldChar w:fldCharType="end"/>
        </w:r>
      </w:hyperlink>
    </w:p>
    <w:p w14:paraId="333FCC56"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32" w:history="1">
        <w:r w:rsidR="00315203" w:rsidRPr="00640CAA">
          <w:rPr>
            <w:rStyle w:val="Hyperlink"/>
            <w:noProof/>
          </w:rPr>
          <w:t>8.</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Beanstandungen, Problemlösungen, 8D-Report</w:t>
        </w:r>
        <w:r w:rsidR="00315203">
          <w:rPr>
            <w:noProof/>
            <w:webHidden/>
          </w:rPr>
          <w:tab/>
        </w:r>
        <w:r w:rsidR="00315203">
          <w:rPr>
            <w:noProof/>
            <w:webHidden/>
          </w:rPr>
          <w:fldChar w:fldCharType="begin"/>
        </w:r>
        <w:r w:rsidR="00315203">
          <w:rPr>
            <w:noProof/>
            <w:webHidden/>
          </w:rPr>
          <w:instrText xml:space="preserve"> PAGEREF _Toc147996232 \h </w:instrText>
        </w:r>
        <w:r w:rsidR="00315203">
          <w:rPr>
            <w:noProof/>
            <w:webHidden/>
          </w:rPr>
        </w:r>
        <w:r w:rsidR="00315203">
          <w:rPr>
            <w:noProof/>
            <w:webHidden/>
          </w:rPr>
          <w:fldChar w:fldCharType="separate"/>
        </w:r>
        <w:r w:rsidR="00315203">
          <w:rPr>
            <w:noProof/>
            <w:webHidden/>
          </w:rPr>
          <w:t>10</w:t>
        </w:r>
        <w:r w:rsidR="00315203">
          <w:rPr>
            <w:noProof/>
            <w:webHidden/>
          </w:rPr>
          <w:fldChar w:fldCharType="end"/>
        </w:r>
      </w:hyperlink>
    </w:p>
    <w:p w14:paraId="318ED928"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33" w:history="1">
        <w:r w:rsidR="00315203" w:rsidRPr="00640CAA">
          <w:rPr>
            <w:rStyle w:val="Hyperlink"/>
            <w:noProof/>
          </w:rPr>
          <w:t>9.</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Projektmanagement</w:t>
        </w:r>
        <w:r w:rsidR="00315203">
          <w:rPr>
            <w:noProof/>
            <w:webHidden/>
          </w:rPr>
          <w:tab/>
        </w:r>
        <w:r w:rsidR="00315203">
          <w:rPr>
            <w:noProof/>
            <w:webHidden/>
          </w:rPr>
          <w:fldChar w:fldCharType="begin"/>
        </w:r>
        <w:r w:rsidR="00315203">
          <w:rPr>
            <w:noProof/>
            <w:webHidden/>
          </w:rPr>
          <w:instrText xml:space="preserve"> PAGEREF _Toc147996233 \h </w:instrText>
        </w:r>
        <w:r w:rsidR="00315203">
          <w:rPr>
            <w:noProof/>
            <w:webHidden/>
          </w:rPr>
        </w:r>
        <w:r w:rsidR="00315203">
          <w:rPr>
            <w:noProof/>
            <w:webHidden/>
          </w:rPr>
          <w:fldChar w:fldCharType="separate"/>
        </w:r>
        <w:r w:rsidR="00315203">
          <w:rPr>
            <w:noProof/>
            <w:webHidden/>
          </w:rPr>
          <w:t>12</w:t>
        </w:r>
        <w:r w:rsidR="00315203">
          <w:rPr>
            <w:noProof/>
            <w:webHidden/>
          </w:rPr>
          <w:fldChar w:fldCharType="end"/>
        </w:r>
      </w:hyperlink>
    </w:p>
    <w:p w14:paraId="502DAC2C"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34" w:history="1">
        <w:r w:rsidR="00315203" w:rsidRPr="00640CAA">
          <w:rPr>
            <w:rStyle w:val="Hyperlink"/>
            <w:noProof/>
          </w:rPr>
          <w:t>10.</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Gesetzliche Vorschriften / Anforderungen</w:t>
        </w:r>
        <w:r w:rsidR="00315203">
          <w:rPr>
            <w:noProof/>
            <w:webHidden/>
          </w:rPr>
          <w:tab/>
        </w:r>
        <w:r w:rsidR="00315203">
          <w:rPr>
            <w:noProof/>
            <w:webHidden/>
          </w:rPr>
          <w:fldChar w:fldCharType="begin"/>
        </w:r>
        <w:r w:rsidR="00315203">
          <w:rPr>
            <w:noProof/>
            <w:webHidden/>
          </w:rPr>
          <w:instrText xml:space="preserve"> PAGEREF _Toc147996234 \h </w:instrText>
        </w:r>
        <w:r w:rsidR="00315203">
          <w:rPr>
            <w:noProof/>
            <w:webHidden/>
          </w:rPr>
        </w:r>
        <w:r w:rsidR="00315203">
          <w:rPr>
            <w:noProof/>
            <w:webHidden/>
          </w:rPr>
          <w:fldChar w:fldCharType="separate"/>
        </w:r>
        <w:r w:rsidR="00315203">
          <w:rPr>
            <w:noProof/>
            <w:webHidden/>
          </w:rPr>
          <w:t>12</w:t>
        </w:r>
        <w:r w:rsidR="00315203">
          <w:rPr>
            <w:noProof/>
            <w:webHidden/>
          </w:rPr>
          <w:fldChar w:fldCharType="end"/>
        </w:r>
      </w:hyperlink>
    </w:p>
    <w:p w14:paraId="0332E942"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35" w:history="1">
        <w:r w:rsidR="00315203" w:rsidRPr="00640CAA">
          <w:rPr>
            <w:rStyle w:val="Hyperlink"/>
            <w:noProof/>
          </w:rPr>
          <w:t>11.</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Besondere Merkmale</w:t>
        </w:r>
        <w:r w:rsidR="00315203">
          <w:rPr>
            <w:noProof/>
            <w:webHidden/>
          </w:rPr>
          <w:tab/>
        </w:r>
        <w:r w:rsidR="00315203">
          <w:rPr>
            <w:noProof/>
            <w:webHidden/>
          </w:rPr>
          <w:fldChar w:fldCharType="begin"/>
        </w:r>
        <w:r w:rsidR="00315203">
          <w:rPr>
            <w:noProof/>
            <w:webHidden/>
          </w:rPr>
          <w:instrText xml:space="preserve"> PAGEREF _Toc147996235 \h </w:instrText>
        </w:r>
        <w:r w:rsidR="00315203">
          <w:rPr>
            <w:noProof/>
            <w:webHidden/>
          </w:rPr>
        </w:r>
        <w:r w:rsidR="00315203">
          <w:rPr>
            <w:noProof/>
            <w:webHidden/>
          </w:rPr>
          <w:fldChar w:fldCharType="separate"/>
        </w:r>
        <w:r w:rsidR="00315203">
          <w:rPr>
            <w:noProof/>
            <w:webHidden/>
          </w:rPr>
          <w:t>13</w:t>
        </w:r>
        <w:r w:rsidR="00315203">
          <w:rPr>
            <w:noProof/>
            <w:webHidden/>
          </w:rPr>
          <w:fldChar w:fldCharType="end"/>
        </w:r>
      </w:hyperlink>
    </w:p>
    <w:p w14:paraId="532B3136"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36" w:history="1">
        <w:r w:rsidR="00315203" w:rsidRPr="00640CAA">
          <w:rPr>
            <w:rStyle w:val="Hyperlink"/>
            <w:noProof/>
          </w:rPr>
          <w:t>12.</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Selbstbewertung gemaess AIAG-CQI Standard</w:t>
        </w:r>
        <w:r w:rsidR="00315203">
          <w:rPr>
            <w:noProof/>
            <w:webHidden/>
          </w:rPr>
          <w:tab/>
        </w:r>
        <w:r w:rsidR="00315203">
          <w:rPr>
            <w:noProof/>
            <w:webHidden/>
          </w:rPr>
          <w:fldChar w:fldCharType="begin"/>
        </w:r>
        <w:r w:rsidR="00315203">
          <w:rPr>
            <w:noProof/>
            <w:webHidden/>
          </w:rPr>
          <w:instrText xml:space="preserve"> PAGEREF _Toc147996236 \h </w:instrText>
        </w:r>
        <w:r w:rsidR="00315203">
          <w:rPr>
            <w:noProof/>
            <w:webHidden/>
          </w:rPr>
        </w:r>
        <w:r w:rsidR="00315203">
          <w:rPr>
            <w:noProof/>
            <w:webHidden/>
          </w:rPr>
          <w:fldChar w:fldCharType="separate"/>
        </w:r>
        <w:r w:rsidR="00315203">
          <w:rPr>
            <w:noProof/>
            <w:webHidden/>
          </w:rPr>
          <w:t>15</w:t>
        </w:r>
        <w:r w:rsidR="00315203">
          <w:rPr>
            <w:noProof/>
            <w:webHidden/>
          </w:rPr>
          <w:fldChar w:fldCharType="end"/>
        </w:r>
      </w:hyperlink>
    </w:p>
    <w:p w14:paraId="3B0BD337"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37" w:history="1">
        <w:r w:rsidR="00315203" w:rsidRPr="00640CAA">
          <w:rPr>
            <w:rStyle w:val="Hyperlink"/>
            <w:noProof/>
          </w:rPr>
          <w:t>13.</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Änderungen</w:t>
        </w:r>
        <w:r w:rsidR="00315203">
          <w:rPr>
            <w:noProof/>
            <w:webHidden/>
          </w:rPr>
          <w:tab/>
        </w:r>
        <w:r w:rsidR="00315203">
          <w:rPr>
            <w:noProof/>
            <w:webHidden/>
          </w:rPr>
          <w:fldChar w:fldCharType="begin"/>
        </w:r>
        <w:r w:rsidR="00315203">
          <w:rPr>
            <w:noProof/>
            <w:webHidden/>
          </w:rPr>
          <w:instrText xml:space="preserve"> PAGEREF _Toc147996237 \h </w:instrText>
        </w:r>
        <w:r w:rsidR="00315203">
          <w:rPr>
            <w:noProof/>
            <w:webHidden/>
          </w:rPr>
        </w:r>
        <w:r w:rsidR="00315203">
          <w:rPr>
            <w:noProof/>
            <w:webHidden/>
          </w:rPr>
          <w:fldChar w:fldCharType="separate"/>
        </w:r>
        <w:r w:rsidR="00315203">
          <w:rPr>
            <w:noProof/>
            <w:webHidden/>
          </w:rPr>
          <w:t>15</w:t>
        </w:r>
        <w:r w:rsidR="00315203">
          <w:rPr>
            <w:noProof/>
            <w:webHidden/>
          </w:rPr>
          <w:fldChar w:fldCharType="end"/>
        </w:r>
      </w:hyperlink>
    </w:p>
    <w:p w14:paraId="4FB2B35B"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38" w:history="1">
        <w:r w:rsidR="00315203" w:rsidRPr="00640CAA">
          <w:rPr>
            <w:rStyle w:val="Hyperlink"/>
            <w:noProof/>
          </w:rPr>
          <w:t>14.</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Logistik</w:t>
        </w:r>
        <w:r w:rsidR="00315203">
          <w:rPr>
            <w:noProof/>
            <w:webHidden/>
          </w:rPr>
          <w:tab/>
        </w:r>
        <w:r w:rsidR="00315203">
          <w:rPr>
            <w:noProof/>
            <w:webHidden/>
          </w:rPr>
          <w:fldChar w:fldCharType="begin"/>
        </w:r>
        <w:r w:rsidR="00315203">
          <w:rPr>
            <w:noProof/>
            <w:webHidden/>
          </w:rPr>
          <w:instrText xml:space="preserve"> PAGEREF _Toc147996238 \h </w:instrText>
        </w:r>
        <w:r w:rsidR="00315203">
          <w:rPr>
            <w:noProof/>
            <w:webHidden/>
          </w:rPr>
        </w:r>
        <w:r w:rsidR="00315203">
          <w:rPr>
            <w:noProof/>
            <w:webHidden/>
          </w:rPr>
          <w:fldChar w:fldCharType="separate"/>
        </w:r>
        <w:r w:rsidR="00315203">
          <w:rPr>
            <w:noProof/>
            <w:webHidden/>
          </w:rPr>
          <w:t>15</w:t>
        </w:r>
        <w:r w:rsidR="00315203">
          <w:rPr>
            <w:noProof/>
            <w:webHidden/>
          </w:rPr>
          <w:fldChar w:fldCharType="end"/>
        </w:r>
      </w:hyperlink>
    </w:p>
    <w:p w14:paraId="159783C0"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39" w:history="1">
        <w:r w:rsidR="00315203" w:rsidRPr="00640CAA">
          <w:rPr>
            <w:rStyle w:val="Hyperlink"/>
            <w:noProof/>
          </w:rPr>
          <w:t>15.</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Verpackungsplanung</w:t>
        </w:r>
        <w:r w:rsidR="00315203">
          <w:rPr>
            <w:noProof/>
            <w:webHidden/>
          </w:rPr>
          <w:tab/>
        </w:r>
        <w:r w:rsidR="00315203">
          <w:rPr>
            <w:noProof/>
            <w:webHidden/>
          </w:rPr>
          <w:fldChar w:fldCharType="begin"/>
        </w:r>
        <w:r w:rsidR="00315203">
          <w:rPr>
            <w:noProof/>
            <w:webHidden/>
          </w:rPr>
          <w:instrText xml:space="preserve"> PAGEREF _Toc147996239 \h </w:instrText>
        </w:r>
        <w:r w:rsidR="00315203">
          <w:rPr>
            <w:noProof/>
            <w:webHidden/>
          </w:rPr>
        </w:r>
        <w:r w:rsidR="00315203">
          <w:rPr>
            <w:noProof/>
            <w:webHidden/>
          </w:rPr>
          <w:fldChar w:fldCharType="separate"/>
        </w:r>
        <w:r w:rsidR="00315203">
          <w:rPr>
            <w:noProof/>
            <w:webHidden/>
          </w:rPr>
          <w:t>16</w:t>
        </w:r>
        <w:r w:rsidR="00315203">
          <w:rPr>
            <w:noProof/>
            <w:webHidden/>
          </w:rPr>
          <w:fldChar w:fldCharType="end"/>
        </w:r>
      </w:hyperlink>
    </w:p>
    <w:p w14:paraId="70A6207C"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40" w:history="1">
        <w:r w:rsidR="00315203" w:rsidRPr="00640CAA">
          <w:rPr>
            <w:rStyle w:val="Hyperlink"/>
            <w:noProof/>
          </w:rPr>
          <w:t>16.</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Konservierung</w:t>
        </w:r>
        <w:r w:rsidR="00315203">
          <w:rPr>
            <w:noProof/>
            <w:webHidden/>
          </w:rPr>
          <w:tab/>
        </w:r>
        <w:r w:rsidR="00315203">
          <w:rPr>
            <w:noProof/>
            <w:webHidden/>
          </w:rPr>
          <w:fldChar w:fldCharType="begin"/>
        </w:r>
        <w:r w:rsidR="00315203">
          <w:rPr>
            <w:noProof/>
            <w:webHidden/>
          </w:rPr>
          <w:instrText xml:space="preserve"> PAGEREF _Toc147996240 \h </w:instrText>
        </w:r>
        <w:r w:rsidR="00315203">
          <w:rPr>
            <w:noProof/>
            <w:webHidden/>
          </w:rPr>
        </w:r>
        <w:r w:rsidR="00315203">
          <w:rPr>
            <w:noProof/>
            <w:webHidden/>
          </w:rPr>
          <w:fldChar w:fldCharType="separate"/>
        </w:r>
        <w:r w:rsidR="00315203">
          <w:rPr>
            <w:noProof/>
            <w:webHidden/>
          </w:rPr>
          <w:t>16</w:t>
        </w:r>
        <w:r w:rsidR="00315203">
          <w:rPr>
            <w:noProof/>
            <w:webHidden/>
          </w:rPr>
          <w:fldChar w:fldCharType="end"/>
        </w:r>
      </w:hyperlink>
    </w:p>
    <w:p w14:paraId="303916AE"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41" w:history="1">
        <w:r w:rsidR="00315203" w:rsidRPr="00640CAA">
          <w:rPr>
            <w:rStyle w:val="Hyperlink"/>
            <w:noProof/>
          </w:rPr>
          <w:t>17.</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Transportplanung</w:t>
        </w:r>
        <w:r w:rsidR="00315203">
          <w:rPr>
            <w:noProof/>
            <w:webHidden/>
          </w:rPr>
          <w:tab/>
        </w:r>
        <w:r w:rsidR="00315203">
          <w:rPr>
            <w:noProof/>
            <w:webHidden/>
          </w:rPr>
          <w:fldChar w:fldCharType="begin"/>
        </w:r>
        <w:r w:rsidR="00315203">
          <w:rPr>
            <w:noProof/>
            <w:webHidden/>
          </w:rPr>
          <w:instrText xml:space="preserve"> PAGEREF _Toc147996241 \h </w:instrText>
        </w:r>
        <w:r w:rsidR="00315203">
          <w:rPr>
            <w:noProof/>
            <w:webHidden/>
          </w:rPr>
        </w:r>
        <w:r w:rsidR="00315203">
          <w:rPr>
            <w:noProof/>
            <w:webHidden/>
          </w:rPr>
          <w:fldChar w:fldCharType="separate"/>
        </w:r>
        <w:r w:rsidR="00315203">
          <w:rPr>
            <w:noProof/>
            <w:webHidden/>
          </w:rPr>
          <w:t>16</w:t>
        </w:r>
        <w:r w:rsidR="00315203">
          <w:rPr>
            <w:noProof/>
            <w:webHidden/>
          </w:rPr>
          <w:fldChar w:fldCharType="end"/>
        </w:r>
      </w:hyperlink>
    </w:p>
    <w:p w14:paraId="1927DEC4"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42" w:history="1">
        <w:r w:rsidR="00315203" w:rsidRPr="00640CAA">
          <w:rPr>
            <w:rStyle w:val="Hyperlink"/>
            <w:noProof/>
          </w:rPr>
          <w:t>18.</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Sauberkeit</w:t>
        </w:r>
        <w:r w:rsidR="00315203">
          <w:rPr>
            <w:noProof/>
            <w:webHidden/>
          </w:rPr>
          <w:tab/>
        </w:r>
        <w:r w:rsidR="00315203">
          <w:rPr>
            <w:noProof/>
            <w:webHidden/>
          </w:rPr>
          <w:fldChar w:fldCharType="begin"/>
        </w:r>
        <w:r w:rsidR="00315203">
          <w:rPr>
            <w:noProof/>
            <w:webHidden/>
          </w:rPr>
          <w:instrText xml:space="preserve"> PAGEREF _Toc147996242 \h </w:instrText>
        </w:r>
        <w:r w:rsidR="00315203">
          <w:rPr>
            <w:noProof/>
            <w:webHidden/>
          </w:rPr>
        </w:r>
        <w:r w:rsidR="00315203">
          <w:rPr>
            <w:noProof/>
            <w:webHidden/>
          </w:rPr>
          <w:fldChar w:fldCharType="separate"/>
        </w:r>
        <w:r w:rsidR="00315203">
          <w:rPr>
            <w:noProof/>
            <w:webHidden/>
          </w:rPr>
          <w:t>16</w:t>
        </w:r>
        <w:r w:rsidR="00315203">
          <w:rPr>
            <w:noProof/>
            <w:webHidden/>
          </w:rPr>
          <w:fldChar w:fldCharType="end"/>
        </w:r>
      </w:hyperlink>
    </w:p>
    <w:p w14:paraId="2999B89B"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43" w:history="1">
        <w:r w:rsidR="00315203" w:rsidRPr="00640CAA">
          <w:rPr>
            <w:rStyle w:val="Hyperlink"/>
            <w:noProof/>
          </w:rPr>
          <w:t>19.</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Umwelt-, Arbeitsschutz und soziale Verantwortung</w:t>
        </w:r>
        <w:r w:rsidR="00315203">
          <w:rPr>
            <w:noProof/>
            <w:webHidden/>
          </w:rPr>
          <w:tab/>
        </w:r>
        <w:r w:rsidR="00315203">
          <w:rPr>
            <w:noProof/>
            <w:webHidden/>
          </w:rPr>
          <w:fldChar w:fldCharType="begin"/>
        </w:r>
        <w:r w:rsidR="00315203">
          <w:rPr>
            <w:noProof/>
            <w:webHidden/>
          </w:rPr>
          <w:instrText xml:space="preserve"> PAGEREF _Toc147996243 \h </w:instrText>
        </w:r>
        <w:r w:rsidR="00315203">
          <w:rPr>
            <w:noProof/>
            <w:webHidden/>
          </w:rPr>
        </w:r>
        <w:r w:rsidR="00315203">
          <w:rPr>
            <w:noProof/>
            <w:webHidden/>
          </w:rPr>
          <w:fldChar w:fldCharType="separate"/>
        </w:r>
        <w:r w:rsidR="00315203">
          <w:rPr>
            <w:noProof/>
            <w:webHidden/>
          </w:rPr>
          <w:t>16</w:t>
        </w:r>
        <w:r w:rsidR="00315203">
          <w:rPr>
            <w:noProof/>
            <w:webHidden/>
          </w:rPr>
          <w:fldChar w:fldCharType="end"/>
        </w:r>
      </w:hyperlink>
    </w:p>
    <w:p w14:paraId="094BDD04"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44" w:history="1">
        <w:r w:rsidR="00315203" w:rsidRPr="00640CAA">
          <w:rPr>
            <w:rStyle w:val="Hyperlink"/>
            <w:noProof/>
          </w:rPr>
          <w:t>20.</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Wareneingangsprüfung</w:t>
        </w:r>
        <w:r w:rsidR="00315203">
          <w:rPr>
            <w:noProof/>
            <w:webHidden/>
          </w:rPr>
          <w:tab/>
        </w:r>
        <w:r w:rsidR="00315203">
          <w:rPr>
            <w:noProof/>
            <w:webHidden/>
          </w:rPr>
          <w:fldChar w:fldCharType="begin"/>
        </w:r>
        <w:r w:rsidR="00315203">
          <w:rPr>
            <w:noProof/>
            <w:webHidden/>
          </w:rPr>
          <w:instrText xml:space="preserve"> PAGEREF _Toc147996244 \h </w:instrText>
        </w:r>
        <w:r w:rsidR="00315203">
          <w:rPr>
            <w:noProof/>
            <w:webHidden/>
          </w:rPr>
        </w:r>
        <w:r w:rsidR="00315203">
          <w:rPr>
            <w:noProof/>
            <w:webHidden/>
          </w:rPr>
          <w:fldChar w:fldCharType="separate"/>
        </w:r>
        <w:r w:rsidR="00315203">
          <w:rPr>
            <w:noProof/>
            <w:webHidden/>
          </w:rPr>
          <w:t>17</w:t>
        </w:r>
        <w:r w:rsidR="00315203">
          <w:rPr>
            <w:noProof/>
            <w:webHidden/>
          </w:rPr>
          <w:fldChar w:fldCharType="end"/>
        </w:r>
      </w:hyperlink>
    </w:p>
    <w:p w14:paraId="3E6A999A"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45" w:history="1">
        <w:r w:rsidR="00315203" w:rsidRPr="00640CAA">
          <w:rPr>
            <w:rStyle w:val="Hyperlink"/>
            <w:noProof/>
          </w:rPr>
          <w:t>21.</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Notfälle</w:t>
        </w:r>
        <w:r w:rsidR="00315203">
          <w:rPr>
            <w:noProof/>
            <w:webHidden/>
          </w:rPr>
          <w:tab/>
        </w:r>
        <w:r w:rsidR="00315203">
          <w:rPr>
            <w:noProof/>
            <w:webHidden/>
          </w:rPr>
          <w:fldChar w:fldCharType="begin"/>
        </w:r>
        <w:r w:rsidR="00315203">
          <w:rPr>
            <w:noProof/>
            <w:webHidden/>
          </w:rPr>
          <w:instrText xml:space="preserve"> PAGEREF _Toc147996245 \h </w:instrText>
        </w:r>
        <w:r w:rsidR="00315203">
          <w:rPr>
            <w:noProof/>
            <w:webHidden/>
          </w:rPr>
        </w:r>
        <w:r w:rsidR="00315203">
          <w:rPr>
            <w:noProof/>
            <w:webHidden/>
          </w:rPr>
          <w:fldChar w:fldCharType="separate"/>
        </w:r>
        <w:r w:rsidR="00315203">
          <w:rPr>
            <w:noProof/>
            <w:webHidden/>
          </w:rPr>
          <w:t>17</w:t>
        </w:r>
        <w:r w:rsidR="00315203">
          <w:rPr>
            <w:noProof/>
            <w:webHidden/>
          </w:rPr>
          <w:fldChar w:fldCharType="end"/>
        </w:r>
      </w:hyperlink>
    </w:p>
    <w:p w14:paraId="1A9376CC" w14:textId="77777777" w:rsidR="00315203" w:rsidRDefault="00994F67">
      <w:pPr>
        <w:pStyle w:val="TOC1"/>
        <w:rPr>
          <w:rFonts w:asciiTheme="minorHAnsi" w:eastAsiaTheme="minorEastAsia" w:hAnsiTheme="minorHAnsi"/>
          <w:noProof/>
          <w:kern w:val="2"/>
          <w:lang w:val="en-US" w:eastAsia="en-US" w:bidi="ar-SA"/>
          <w14:ligatures w14:val="standardContextual"/>
        </w:rPr>
      </w:pPr>
      <w:hyperlink w:anchor="_Toc147996246" w:history="1">
        <w:r w:rsidR="00315203" w:rsidRPr="00640CAA">
          <w:rPr>
            <w:rStyle w:val="Hyperlink"/>
            <w:noProof/>
          </w:rPr>
          <w:t>22.</w:t>
        </w:r>
        <w:r w:rsidR="00315203">
          <w:rPr>
            <w:rFonts w:asciiTheme="minorHAnsi" w:eastAsiaTheme="minorEastAsia" w:hAnsiTheme="minorHAnsi"/>
            <w:noProof/>
            <w:kern w:val="2"/>
            <w:lang w:val="en-US" w:eastAsia="en-US" w:bidi="ar-SA"/>
            <w14:ligatures w14:val="standardContextual"/>
          </w:rPr>
          <w:tab/>
        </w:r>
        <w:r w:rsidR="00315203" w:rsidRPr="00640CAA">
          <w:rPr>
            <w:rStyle w:val="Hyperlink"/>
            <w:noProof/>
          </w:rPr>
          <w:t>Schlussbestimmungen</w:t>
        </w:r>
        <w:r w:rsidR="00315203">
          <w:rPr>
            <w:noProof/>
            <w:webHidden/>
          </w:rPr>
          <w:tab/>
        </w:r>
        <w:r w:rsidR="00315203">
          <w:rPr>
            <w:noProof/>
            <w:webHidden/>
          </w:rPr>
          <w:fldChar w:fldCharType="begin"/>
        </w:r>
        <w:r w:rsidR="00315203">
          <w:rPr>
            <w:noProof/>
            <w:webHidden/>
          </w:rPr>
          <w:instrText xml:space="preserve"> PAGEREF _Toc147996246 \h </w:instrText>
        </w:r>
        <w:r w:rsidR="00315203">
          <w:rPr>
            <w:noProof/>
            <w:webHidden/>
          </w:rPr>
        </w:r>
        <w:r w:rsidR="00315203">
          <w:rPr>
            <w:noProof/>
            <w:webHidden/>
          </w:rPr>
          <w:fldChar w:fldCharType="separate"/>
        </w:r>
        <w:r w:rsidR="00315203">
          <w:rPr>
            <w:noProof/>
            <w:webHidden/>
          </w:rPr>
          <w:t>18</w:t>
        </w:r>
        <w:r w:rsidR="00315203">
          <w:rPr>
            <w:noProof/>
            <w:webHidden/>
          </w:rPr>
          <w:fldChar w:fldCharType="end"/>
        </w:r>
      </w:hyperlink>
    </w:p>
    <w:p w14:paraId="26413F63" w14:textId="77777777" w:rsidR="00FC5184" w:rsidRDefault="001C76EC">
      <w:pPr>
        <w:spacing w:after="200" w:line="276" w:lineRule="auto"/>
        <w:jc w:val="left"/>
        <w:rPr>
          <w:lang w:val="en-GB"/>
        </w:rPr>
      </w:pPr>
      <w:r>
        <w:rPr>
          <w:lang w:val="en-GB"/>
        </w:rPr>
        <w:fldChar w:fldCharType="end"/>
      </w:r>
    </w:p>
    <w:p w14:paraId="3029732F" w14:textId="77777777" w:rsidR="00D077F7" w:rsidRDefault="00D077F7">
      <w:pPr>
        <w:pStyle w:val="TOC1"/>
        <w:rPr>
          <w:rFonts w:asciiTheme="minorHAnsi" w:eastAsiaTheme="minorEastAsia" w:hAnsiTheme="minorHAnsi"/>
          <w:noProof/>
          <w:kern w:val="2"/>
          <w:lang w:val="en-US" w:eastAsia="en-US" w:bidi="ar-SA"/>
          <w14:ligatures w14:val="standardContextual"/>
        </w:rPr>
      </w:pPr>
      <w:r>
        <w:rPr>
          <w:lang w:val="en-GB"/>
        </w:rPr>
        <w:fldChar w:fldCharType="begin"/>
      </w:r>
      <w:r>
        <w:rPr>
          <w:lang w:val="en-GB"/>
        </w:rPr>
        <w:instrText xml:space="preserve"> TOC \h \z \t "Style1,1" </w:instrText>
      </w:r>
      <w:r>
        <w:rPr>
          <w:lang w:val="en-GB"/>
        </w:rPr>
        <w:fldChar w:fldCharType="separate"/>
      </w:r>
      <w:hyperlink w:anchor="_Toc144895423" w:history="1">
        <w:r w:rsidRPr="00654F4E">
          <w:rPr>
            <w:rStyle w:val="Hyperlink"/>
            <w:noProof/>
          </w:rPr>
          <w:t>1.</w:t>
        </w:r>
        <w:r>
          <w:rPr>
            <w:rFonts w:asciiTheme="minorHAnsi" w:eastAsiaTheme="minorEastAsia" w:hAnsiTheme="minorHAnsi"/>
            <w:noProof/>
            <w:kern w:val="2"/>
            <w:lang w:val="en-US" w:eastAsia="en-US" w:bidi="ar-SA"/>
            <w14:ligatures w14:val="standardContextual"/>
          </w:rPr>
          <w:tab/>
        </w:r>
        <w:r w:rsidRPr="00654F4E">
          <w:rPr>
            <w:rStyle w:val="Hyperlink"/>
            <w:noProof/>
          </w:rPr>
          <w:t>Preamble</w:t>
        </w:r>
        <w:r>
          <w:rPr>
            <w:noProof/>
            <w:webHidden/>
          </w:rPr>
          <w:tab/>
        </w:r>
        <w:r>
          <w:rPr>
            <w:noProof/>
            <w:webHidden/>
          </w:rPr>
          <w:fldChar w:fldCharType="begin"/>
        </w:r>
        <w:r>
          <w:rPr>
            <w:noProof/>
            <w:webHidden/>
          </w:rPr>
          <w:instrText xml:space="preserve"> PAGEREF _Toc144895423 \h </w:instrText>
        </w:r>
        <w:r>
          <w:rPr>
            <w:noProof/>
            <w:webHidden/>
          </w:rPr>
        </w:r>
        <w:r>
          <w:rPr>
            <w:noProof/>
            <w:webHidden/>
          </w:rPr>
          <w:fldChar w:fldCharType="separate"/>
        </w:r>
        <w:r w:rsidR="002F43A9">
          <w:rPr>
            <w:noProof/>
            <w:webHidden/>
          </w:rPr>
          <w:t>4</w:t>
        </w:r>
        <w:r>
          <w:rPr>
            <w:noProof/>
            <w:webHidden/>
          </w:rPr>
          <w:fldChar w:fldCharType="end"/>
        </w:r>
      </w:hyperlink>
    </w:p>
    <w:p w14:paraId="4134B115"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24" w:history="1">
        <w:r w:rsidR="00D077F7" w:rsidRPr="00654F4E">
          <w:rPr>
            <w:rStyle w:val="Hyperlink"/>
            <w:noProof/>
          </w:rPr>
          <w:t>2.</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rPr>
          <w:t>Language of business</w:t>
        </w:r>
        <w:r w:rsidR="00D077F7">
          <w:rPr>
            <w:noProof/>
            <w:webHidden/>
          </w:rPr>
          <w:tab/>
        </w:r>
        <w:r w:rsidR="00D077F7">
          <w:rPr>
            <w:noProof/>
            <w:webHidden/>
          </w:rPr>
          <w:fldChar w:fldCharType="begin"/>
        </w:r>
        <w:r w:rsidR="00D077F7">
          <w:rPr>
            <w:noProof/>
            <w:webHidden/>
          </w:rPr>
          <w:instrText xml:space="preserve"> PAGEREF _Toc144895424 \h </w:instrText>
        </w:r>
        <w:r w:rsidR="00D077F7">
          <w:rPr>
            <w:noProof/>
            <w:webHidden/>
          </w:rPr>
        </w:r>
        <w:r w:rsidR="00D077F7">
          <w:rPr>
            <w:noProof/>
            <w:webHidden/>
          </w:rPr>
          <w:fldChar w:fldCharType="separate"/>
        </w:r>
        <w:r w:rsidR="002F43A9">
          <w:rPr>
            <w:noProof/>
            <w:webHidden/>
          </w:rPr>
          <w:t>4</w:t>
        </w:r>
        <w:r w:rsidR="00D077F7">
          <w:rPr>
            <w:noProof/>
            <w:webHidden/>
          </w:rPr>
          <w:fldChar w:fldCharType="end"/>
        </w:r>
      </w:hyperlink>
    </w:p>
    <w:p w14:paraId="1D7A58C2"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25" w:history="1">
        <w:r w:rsidR="00D077F7" w:rsidRPr="00654F4E">
          <w:rPr>
            <w:rStyle w:val="Hyperlink"/>
            <w:noProof/>
          </w:rPr>
          <w:t>3.</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rPr>
          <w:t>Quality Management Systems</w:t>
        </w:r>
        <w:r w:rsidR="00D077F7">
          <w:rPr>
            <w:noProof/>
            <w:webHidden/>
          </w:rPr>
          <w:tab/>
        </w:r>
        <w:r w:rsidR="00D077F7">
          <w:rPr>
            <w:noProof/>
            <w:webHidden/>
          </w:rPr>
          <w:fldChar w:fldCharType="begin"/>
        </w:r>
        <w:r w:rsidR="00D077F7">
          <w:rPr>
            <w:noProof/>
            <w:webHidden/>
          </w:rPr>
          <w:instrText xml:space="preserve"> PAGEREF _Toc144895425 \h </w:instrText>
        </w:r>
        <w:r w:rsidR="00D077F7">
          <w:rPr>
            <w:noProof/>
            <w:webHidden/>
          </w:rPr>
        </w:r>
        <w:r w:rsidR="00D077F7">
          <w:rPr>
            <w:noProof/>
            <w:webHidden/>
          </w:rPr>
          <w:fldChar w:fldCharType="separate"/>
        </w:r>
        <w:r w:rsidR="002F43A9">
          <w:rPr>
            <w:noProof/>
            <w:webHidden/>
          </w:rPr>
          <w:t>5</w:t>
        </w:r>
        <w:r w:rsidR="00D077F7">
          <w:rPr>
            <w:noProof/>
            <w:webHidden/>
          </w:rPr>
          <w:fldChar w:fldCharType="end"/>
        </w:r>
      </w:hyperlink>
    </w:p>
    <w:p w14:paraId="79ABD40E"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26" w:history="1">
        <w:r w:rsidR="00D077F7" w:rsidRPr="00654F4E">
          <w:rPr>
            <w:rStyle w:val="Hyperlink"/>
            <w:noProof/>
          </w:rPr>
          <w:t>4.</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rPr>
          <w:t>Quality goals / agreements</w:t>
        </w:r>
        <w:r w:rsidR="00D077F7">
          <w:rPr>
            <w:noProof/>
            <w:webHidden/>
          </w:rPr>
          <w:tab/>
        </w:r>
        <w:r w:rsidR="00D077F7">
          <w:rPr>
            <w:noProof/>
            <w:webHidden/>
          </w:rPr>
          <w:fldChar w:fldCharType="begin"/>
        </w:r>
        <w:r w:rsidR="00D077F7">
          <w:rPr>
            <w:noProof/>
            <w:webHidden/>
          </w:rPr>
          <w:instrText xml:space="preserve"> PAGEREF _Toc144895426 \h </w:instrText>
        </w:r>
        <w:r w:rsidR="00D077F7">
          <w:rPr>
            <w:noProof/>
            <w:webHidden/>
          </w:rPr>
        </w:r>
        <w:r w:rsidR="00D077F7">
          <w:rPr>
            <w:noProof/>
            <w:webHidden/>
          </w:rPr>
          <w:fldChar w:fldCharType="separate"/>
        </w:r>
        <w:r w:rsidR="002F43A9">
          <w:rPr>
            <w:noProof/>
            <w:webHidden/>
          </w:rPr>
          <w:t>6</w:t>
        </w:r>
        <w:r w:rsidR="00D077F7">
          <w:rPr>
            <w:noProof/>
            <w:webHidden/>
          </w:rPr>
          <w:fldChar w:fldCharType="end"/>
        </w:r>
      </w:hyperlink>
    </w:p>
    <w:p w14:paraId="4FF30529"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27" w:history="1">
        <w:r w:rsidR="00D077F7" w:rsidRPr="00654F4E">
          <w:rPr>
            <w:rStyle w:val="Hyperlink"/>
            <w:noProof/>
          </w:rPr>
          <w:t>5.</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rPr>
          <w:t>Supplier evaluation</w:t>
        </w:r>
        <w:r w:rsidR="00D077F7">
          <w:rPr>
            <w:noProof/>
            <w:webHidden/>
          </w:rPr>
          <w:tab/>
        </w:r>
        <w:r w:rsidR="00D077F7">
          <w:rPr>
            <w:noProof/>
            <w:webHidden/>
          </w:rPr>
          <w:fldChar w:fldCharType="begin"/>
        </w:r>
        <w:r w:rsidR="00D077F7">
          <w:rPr>
            <w:noProof/>
            <w:webHidden/>
          </w:rPr>
          <w:instrText xml:space="preserve"> PAGEREF _Toc144895427 \h </w:instrText>
        </w:r>
        <w:r w:rsidR="00D077F7">
          <w:rPr>
            <w:noProof/>
            <w:webHidden/>
          </w:rPr>
        </w:r>
        <w:r w:rsidR="00D077F7">
          <w:rPr>
            <w:noProof/>
            <w:webHidden/>
          </w:rPr>
          <w:fldChar w:fldCharType="separate"/>
        </w:r>
        <w:r w:rsidR="002F43A9">
          <w:rPr>
            <w:noProof/>
            <w:webHidden/>
          </w:rPr>
          <w:t>7</w:t>
        </w:r>
        <w:r w:rsidR="00D077F7">
          <w:rPr>
            <w:noProof/>
            <w:webHidden/>
          </w:rPr>
          <w:fldChar w:fldCharType="end"/>
        </w:r>
      </w:hyperlink>
    </w:p>
    <w:p w14:paraId="3919DB46"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28" w:history="1">
        <w:r w:rsidR="00D077F7" w:rsidRPr="00654F4E">
          <w:rPr>
            <w:rStyle w:val="Hyperlink"/>
            <w:noProof/>
            <w:lang w:val="en-US"/>
          </w:rPr>
          <w:t>6.</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lang w:val="en-US"/>
          </w:rPr>
          <w:t>SUPPLIERS or Sub-suppliers Audits</w:t>
        </w:r>
        <w:r w:rsidR="00D077F7">
          <w:rPr>
            <w:noProof/>
            <w:webHidden/>
          </w:rPr>
          <w:tab/>
        </w:r>
        <w:r w:rsidR="00D077F7">
          <w:rPr>
            <w:noProof/>
            <w:webHidden/>
          </w:rPr>
          <w:fldChar w:fldCharType="begin"/>
        </w:r>
        <w:r w:rsidR="00D077F7">
          <w:rPr>
            <w:noProof/>
            <w:webHidden/>
          </w:rPr>
          <w:instrText xml:space="preserve"> PAGEREF _Toc144895428 \h </w:instrText>
        </w:r>
        <w:r w:rsidR="00D077F7">
          <w:rPr>
            <w:noProof/>
            <w:webHidden/>
          </w:rPr>
        </w:r>
        <w:r w:rsidR="00D077F7">
          <w:rPr>
            <w:noProof/>
            <w:webHidden/>
          </w:rPr>
          <w:fldChar w:fldCharType="separate"/>
        </w:r>
        <w:r w:rsidR="002F43A9">
          <w:rPr>
            <w:noProof/>
            <w:webHidden/>
          </w:rPr>
          <w:t>9</w:t>
        </w:r>
        <w:r w:rsidR="00D077F7">
          <w:rPr>
            <w:noProof/>
            <w:webHidden/>
          </w:rPr>
          <w:fldChar w:fldCharType="end"/>
        </w:r>
      </w:hyperlink>
    </w:p>
    <w:p w14:paraId="2FFDDD0E"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29" w:history="1">
        <w:r w:rsidR="00D077F7" w:rsidRPr="00654F4E">
          <w:rPr>
            <w:rStyle w:val="Hyperlink"/>
            <w:noProof/>
          </w:rPr>
          <w:t>7.</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rPr>
          <w:t>Re-qualification</w:t>
        </w:r>
        <w:r w:rsidR="00D077F7">
          <w:rPr>
            <w:noProof/>
            <w:webHidden/>
          </w:rPr>
          <w:tab/>
        </w:r>
        <w:r w:rsidR="00D077F7">
          <w:rPr>
            <w:noProof/>
            <w:webHidden/>
          </w:rPr>
          <w:fldChar w:fldCharType="begin"/>
        </w:r>
        <w:r w:rsidR="00D077F7">
          <w:rPr>
            <w:noProof/>
            <w:webHidden/>
          </w:rPr>
          <w:instrText xml:space="preserve"> PAGEREF _Toc144895429 \h </w:instrText>
        </w:r>
        <w:r w:rsidR="00D077F7">
          <w:rPr>
            <w:noProof/>
            <w:webHidden/>
          </w:rPr>
        </w:r>
        <w:r w:rsidR="00D077F7">
          <w:rPr>
            <w:noProof/>
            <w:webHidden/>
          </w:rPr>
          <w:fldChar w:fldCharType="separate"/>
        </w:r>
        <w:r w:rsidR="002F43A9">
          <w:rPr>
            <w:noProof/>
            <w:webHidden/>
          </w:rPr>
          <w:t>10</w:t>
        </w:r>
        <w:r w:rsidR="00D077F7">
          <w:rPr>
            <w:noProof/>
            <w:webHidden/>
          </w:rPr>
          <w:fldChar w:fldCharType="end"/>
        </w:r>
      </w:hyperlink>
    </w:p>
    <w:p w14:paraId="391626A5"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30" w:history="1">
        <w:r w:rsidR="00D077F7" w:rsidRPr="00654F4E">
          <w:rPr>
            <w:rStyle w:val="Hyperlink"/>
            <w:noProof/>
            <w:lang w:val="en-US"/>
          </w:rPr>
          <w:t>8.</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lang w:val="en-US"/>
          </w:rPr>
          <w:t>Complaints, Problem Solving, 8D Reports.</w:t>
        </w:r>
        <w:r w:rsidR="00D077F7">
          <w:rPr>
            <w:noProof/>
            <w:webHidden/>
          </w:rPr>
          <w:tab/>
        </w:r>
        <w:r w:rsidR="00D077F7">
          <w:rPr>
            <w:noProof/>
            <w:webHidden/>
          </w:rPr>
          <w:fldChar w:fldCharType="begin"/>
        </w:r>
        <w:r w:rsidR="00D077F7">
          <w:rPr>
            <w:noProof/>
            <w:webHidden/>
          </w:rPr>
          <w:instrText xml:space="preserve"> PAGEREF _Toc144895430 \h </w:instrText>
        </w:r>
        <w:r w:rsidR="00D077F7">
          <w:rPr>
            <w:noProof/>
            <w:webHidden/>
          </w:rPr>
        </w:r>
        <w:r w:rsidR="00D077F7">
          <w:rPr>
            <w:noProof/>
            <w:webHidden/>
          </w:rPr>
          <w:fldChar w:fldCharType="separate"/>
        </w:r>
        <w:r w:rsidR="002F43A9">
          <w:rPr>
            <w:noProof/>
            <w:webHidden/>
          </w:rPr>
          <w:t>10</w:t>
        </w:r>
        <w:r w:rsidR="00D077F7">
          <w:rPr>
            <w:noProof/>
            <w:webHidden/>
          </w:rPr>
          <w:fldChar w:fldCharType="end"/>
        </w:r>
      </w:hyperlink>
    </w:p>
    <w:p w14:paraId="21D56980"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31" w:history="1">
        <w:r w:rsidR="00D077F7" w:rsidRPr="00654F4E">
          <w:rPr>
            <w:rStyle w:val="Hyperlink"/>
            <w:noProof/>
          </w:rPr>
          <w:t>9.</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rPr>
          <w:t>Project Management</w:t>
        </w:r>
        <w:r w:rsidR="00D077F7">
          <w:rPr>
            <w:noProof/>
            <w:webHidden/>
          </w:rPr>
          <w:tab/>
        </w:r>
        <w:r w:rsidR="00D077F7">
          <w:rPr>
            <w:noProof/>
            <w:webHidden/>
          </w:rPr>
          <w:fldChar w:fldCharType="begin"/>
        </w:r>
        <w:r w:rsidR="00D077F7">
          <w:rPr>
            <w:noProof/>
            <w:webHidden/>
          </w:rPr>
          <w:instrText xml:space="preserve"> PAGEREF _Toc144895431 \h </w:instrText>
        </w:r>
        <w:r w:rsidR="00D077F7">
          <w:rPr>
            <w:noProof/>
            <w:webHidden/>
          </w:rPr>
        </w:r>
        <w:r w:rsidR="00D077F7">
          <w:rPr>
            <w:noProof/>
            <w:webHidden/>
          </w:rPr>
          <w:fldChar w:fldCharType="separate"/>
        </w:r>
        <w:r w:rsidR="002F43A9">
          <w:rPr>
            <w:noProof/>
            <w:webHidden/>
          </w:rPr>
          <w:t>12</w:t>
        </w:r>
        <w:r w:rsidR="00D077F7">
          <w:rPr>
            <w:noProof/>
            <w:webHidden/>
          </w:rPr>
          <w:fldChar w:fldCharType="end"/>
        </w:r>
      </w:hyperlink>
    </w:p>
    <w:p w14:paraId="133D1A03"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32" w:history="1">
        <w:r w:rsidR="00D077F7" w:rsidRPr="00654F4E">
          <w:rPr>
            <w:rStyle w:val="Hyperlink"/>
            <w:noProof/>
          </w:rPr>
          <w:t>10.</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rPr>
          <w:t>Legal regulations / requirements</w:t>
        </w:r>
        <w:r w:rsidR="00D077F7">
          <w:rPr>
            <w:noProof/>
            <w:webHidden/>
          </w:rPr>
          <w:tab/>
        </w:r>
        <w:r w:rsidR="00D077F7">
          <w:rPr>
            <w:noProof/>
            <w:webHidden/>
          </w:rPr>
          <w:fldChar w:fldCharType="begin"/>
        </w:r>
        <w:r w:rsidR="00D077F7">
          <w:rPr>
            <w:noProof/>
            <w:webHidden/>
          </w:rPr>
          <w:instrText xml:space="preserve"> PAGEREF _Toc144895432 \h </w:instrText>
        </w:r>
        <w:r w:rsidR="00D077F7">
          <w:rPr>
            <w:noProof/>
            <w:webHidden/>
          </w:rPr>
        </w:r>
        <w:r w:rsidR="00D077F7">
          <w:rPr>
            <w:noProof/>
            <w:webHidden/>
          </w:rPr>
          <w:fldChar w:fldCharType="separate"/>
        </w:r>
        <w:r w:rsidR="002F43A9">
          <w:rPr>
            <w:noProof/>
            <w:webHidden/>
          </w:rPr>
          <w:t>12</w:t>
        </w:r>
        <w:r w:rsidR="00D077F7">
          <w:rPr>
            <w:noProof/>
            <w:webHidden/>
          </w:rPr>
          <w:fldChar w:fldCharType="end"/>
        </w:r>
      </w:hyperlink>
    </w:p>
    <w:p w14:paraId="2A1B95A5"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33" w:history="1">
        <w:r w:rsidR="00D077F7" w:rsidRPr="00654F4E">
          <w:rPr>
            <w:rStyle w:val="Hyperlink"/>
            <w:noProof/>
          </w:rPr>
          <w:t>11.</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rPr>
          <w:t>Special characteristics</w:t>
        </w:r>
        <w:r w:rsidR="00D077F7">
          <w:rPr>
            <w:noProof/>
            <w:webHidden/>
          </w:rPr>
          <w:tab/>
        </w:r>
        <w:r w:rsidR="00D077F7">
          <w:rPr>
            <w:noProof/>
            <w:webHidden/>
          </w:rPr>
          <w:fldChar w:fldCharType="begin"/>
        </w:r>
        <w:r w:rsidR="00D077F7">
          <w:rPr>
            <w:noProof/>
            <w:webHidden/>
          </w:rPr>
          <w:instrText xml:space="preserve"> PAGEREF _Toc144895433 \h </w:instrText>
        </w:r>
        <w:r w:rsidR="00D077F7">
          <w:rPr>
            <w:noProof/>
            <w:webHidden/>
          </w:rPr>
        </w:r>
        <w:r w:rsidR="00D077F7">
          <w:rPr>
            <w:noProof/>
            <w:webHidden/>
          </w:rPr>
          <w:fldChar w:fldCharType="separate"/>
        </w:r>
        <w:r w:rsidR="002F43A9">
          <w:rPr>
            <w:noProof/>
            <w:webHidden/>
          </w:rPr>
          <w:t>13</w:t>
        </w:r>
        <w:r w:rsidR="00D077F7">
          <w:rPr>
            <w:noProof/>
            <w:webHidden/>
          </w:rPr>
          <w:fldChar w:fldCharType="end"/>
        </w:r>
      </w:hyperlink>
    </w:p>
    <w:p w14:paraId="7F48A963"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34" w:history="1">
        <w:r w:rsidR="00D077F7" w:rsidRPr="00654F4E">
          <w:rPr>
            <w:rStyle w:val="Hyperlink"/>
            <w:noProof/>
            <w:lang w:val="en-US"/>
          </w:rPr>
          <w:t>12.</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lang w:val="en-US"/>
          </w:rPr>
          <w:t>Self-Assessments according to AIAG-CQI Standard</w:t>
        </w:r>
        <w:r w:rsidR="00D077F7">
          <w:rPr>
            <w:noProof/>
            <w:webHidden/>
          </w:rPr>
          <w:tab/>
        </w:r>
        <w:r w:rsidR="00D077F7">
          <w:rPr>
            <w:noProof/>
            <w:webHidden/>
          </w:rPr>
          <w:fldChar w:fldCharType="begin"/>
        </w:r>
        <w:r w:rsidR="00D077F7">
          <w:rPr>
            <w:noProof/>
            <w:webHidden/>
          </w:rPr>
          <w:instrText xml:space="preserve"> PAGEREF _Toc144895434 \h </w:instrText>
        </w:r>
        <w:r w:rsidR="00D077F7">
          <w:rPr>
            <w:noProof/>
            <w:webHidden/>
          </w:rPr>
        </w:r>
        <w:r w:rsidR="00D077F7">
          <w:rPr>
            <w:noProof/>
            <w:webHidden/>
          </w:rPr>
          <w:fldChar w:fldCharType="separate"/>
        </w:r>
        <w:r w:rsidR="002F43A9">
          <w:rPr>
            <w:noProof/>
            <w:webHidden/>
          </w:rPr>
          <w:t>15</w:t>
        </w:r>
        <w:r w:rsidR="00D077F7">
          <w:rPr>
            <w:noProof/>
            <w:webHidden/>
          </w:rPr>
          <w:fldChar w:fldCharType="end"/>
        </w:r>
      </w:hyperlink>
    </w:p>
    <w:p w14:paraId="219741FD"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35" w:history="1">
        <w:r w:rsidR="00D077F7" w:rsidRPr="00654F4E">
          <w:rPr>
            <w:rStyle w:val="Hyperlink"/>
            <w:noProof/>
          </w:rPr>
          <w:t>13.</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rPr>
          <w:t>Changes</w:t>
        </w:r>
        <w:r w:rsidR="00D077F7">
          <w:rPr>
            <w:noProof/>
            <w:webHidden/>
          </w:rPr>
          <w:tab/>
        </w:r>
        <w:r w:rsidR="00D077F7">
          <w:rPr>
            <w:noProof/>
            <w:webHidden/>
          </w:rPr>
          <w:fldChar w:fldCharType="begin"/>
        </w:r>
        <w:r w:rsidR="00D077F7">
          <w:rPr>
            <w:noProof/>
            <w:webHidden/>
          </w:rPr>
          <w:instrText xml:space="preserve"> PAGEREF _Toc144895435 \h </w:instrText>
        </w:r>
        <w:r w:rsidR="00D077F7">
          <w:rPr>
            <w:noProof/>
            <w:webHidden/>
          </w:rPr>
        </w:r>
        <w:r w:rsidR="00D077F7">
          <w:rPr>
            <w:noProof/>
            <w:webHidden/>
          </w:rPr>
          <w:fldChar w:fldCharType="separate"/>
        </w:r>
        <w:r w:rsidR="002F43A9">
          <w:rPr>
            <w:noProof/>
            <w:webHidden/>
          </w:rPr>
          <w:t>15</w:t>
        </w:r>
        <w:r w:rsidR="00D077F7">
          <w:rPr>
            <w:noProof/>
            <w:webHidden/>
          </w:rPr>
          <w:fldChar w:fldCharType="end"/>
        </w:r>
      </w:hyperlink>
    </w:p>
    <w:p w14:paraId="42CB46AD"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36" w:history="1">
        <w:r w:rsidR="00D077F7" w:rsidRPr="00654F4E">
          <w:rPr>
            <w:rStyle w:val="Hyperlink"/>
            <w:noProof/>
          </w:rPr>
          <w:t>14.</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rPr>
          <w:t>Logistik</w:t>
        </w:r>
        <w:r w:rsidR="00D077F7">
          <w:rPr>
            <w:noProof/>
            <w:webHidden/>
          </w:rPr>
          <w:tab/>
        </w:r>
        <w:r w:rsidR="00D077F7">
          <w:rPr>
            <w:noProof/>
            <w:webHidden/>
          </w:rPr>
          <w:fldChar w:fldCharType="begin"/>
        </w:r>
        <w:r w:rsidR="00D077F7">
          <w:rPr>
            <w:noProof/>
            <w:webHidden/>
          </w:rPr>
          <w:instrText xml:space="preserve"> PAGEREF _Toc144895436 \h </w:instrText>
        </w:r>
        <w:r w:rsidR="00D077F7">
          <w:rPr>
            <w:noProof/>
            <w:webHidden/>
          </w:rPr>
        </w:r>
        <w:r w:rsidR="00D077F7">
          <w:rPr>
            <w:noProof/>
            <w:webHidden/>
          </w:rPr>
          <w:fldChar w:fldCharType="separate"/>
        </w:r>
        <w:r w:rsidR="002F43A9">
          <w:rPr>
            <w:noProof/>
            <w:webHidden/>
          </w:rPr>
          <w:t>15</w:t>
        </w:r>
        <w:r w:rsidR="00D077F7">
          <w:rPr>
            <w:noProof/>
            <w:webHidden/>
          </w:rPr>
          <w:fldChar w:fldCharType="end"/>
        </w:r>
      </w:hyperlink>
    </w:p>
    <w:p w14:paraId="0B63246E"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37" w:history="1">
        <w:r w:rsidR="00D077F7" w:rsidRPr="00654F4E">
          <w:rPr>
            <w:rStyle w:val="Hyperlink"/>
            <w:noProof/>
          </w:rPr>
          <w:t>15.</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rPr>
          <w:t>Packaging</w:t>
        </w:r>
        <w:r w:rsidR="00D077F7">
          <w:rPr>
            <w:noProof/>
            <w:webHidden/>
          </w:rPr>
          <w:tab/>
        </w:r>
        <w:r w:rsidR="00D077F7">
          <w:rPr>
            <w:noProof/>
            <w:webHidden/>
          </w:rPr>
          <w:fldChar w:fldCharType="begin"/>
        </w:r>
        <w:r w:rsidR="00D077F7">
          <w:rPr>
            <w:noProof/>
            <w:webHidden/>
          </w:rPr>
          <w:instrText xml:space="preserve"> PAGEREF _Toc144895437 \h </w:instrText>
        </w:r>
        <w:r w:rsidR="00D077F7">
          <w:rPr>
            <w:noProof/>
            <w:webHidden/>
          </w:rPr>
        </w:r>
        <w:r w:rsidR="00D077F7">
          <w:rPr>
            <w:noProof/>
            <w:webHidden/>
          </w:rPr>
          <w:fldChar w:fldCharType="separate"/>
        </w:r>
        <w:r w:rsidR="002F43A9">
          <w:rPr>
            <w:noProof/>
            <w:webHidden/>
          </w:rPr>
          <w:t>16</w:t>
        </w:r>
        <w:r w:rsidR="00D077F7">
          <w:rPr>
            <w:noProof/>
            <w:webHidden/>
          </w:rPr>
          <w:fldChar w:fldCharType="end"/>
        </w:r>
      </w:hyperlink>
    </w:p>
    <w:p w14:paraId="757951AC"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38" w:history="1">
        <w:r w:rsidR="00D077F7" w:rsidRPr="00654F4E">
          <w:rPr>
            <w:rStyle w:val="Hyperlink"/>
            <w:noProof/>
          </w:rPr>
          <w:t>16.</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rPr>
          <w:t>Conservation</w:t>
        </w:r>
        <w:r w:rsidR="00D077F7">
          <w:rPr>
            <w:noProof/>
            <w:webHidden/>
          </w:rPr>
          <w:tab/>
        </w:r>
        <w:r w:rsidR="00D077F7">
          <w:rPr>
            <w:noProof/>
            <w:webHidden/>
          </w:rPr>
          <w:fldChar w:fldCharType="begin"/>
        </w:r>
        <w:r w:rsidR="00D077F7">
          <w:rPr>
            <w:noProof/>
            <w:webHidden/>
          </w:rPr>
          <w:instrText xml:space="preserve"> PAGEREF _Toc144895438 \h </w:instrText>
        </w:r>
        <w:r w:rsidR="00D077F7">
          <w:rPr>
            <w:noProof/>
            <w:webHidden/>
          </w:rPr>
        </w:r>
        <w:r w:rsidR="00D077F7">
          <w:rPr>
            <w:noProof/>
            <w:webHidden/>
          </w:rPr>
          <w:fldChar w:fldCharType="separate"/>
        </w:r>
        <w:r w:rsidR="002F43A9">
          <w:rPr>
            <w:noProof/>
            <w:webHidden/>
          </w:rPr>
          <w:t>16</w:t>
        </w:r>
        <w:r w:rsidR="00D077F7">
          <w:rPr>
            <w:noProof/>
            <w:webHidden/>
          </w:rPr>
          <w:fldChar w:fldCharType="end"/>
        </w:r>
      </w:hyperlink>
    </w:p>
    <w:p w14:paraId="4A3F18CA"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39" w:history="1">
        <w:r w:rsidR="00D077F7" w:rsidRPr="00654F4E">
          <w:rPr>
            <w:rStyle w:val="Hyperlink"/>
            <w:noProof/>
          </w:rPr>
          <w:t>17.</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rPr>
          <w:t>Transport</w:t>
        </w:r>
        <w:r w:rsidR="00D077F7">
          <w:rPr>
            <w:noProof/>
            <w:webHidden/>
          </w:rPr>
          <w:tab/>
        </w:r>
        <w:r w:rsidR="00D077F7">
          <w:rPr>
            <w:noProof/>
            <w:webHidden/>
          </w:rPr>
          <w:fldChar w:fldCharType="begin"/>
        </w:r>
        <w:r w:rsidR="00D077F7">
          <w:rPr>
            <w:noProof/>
            <w:webHidden/>
          </w:rPr>
          <w:instrText xml:space="preserve"> PAGEREF _Toc144895439 \h </w:instrText>
        </w:r>
        <w:r w:rsidR="00D077F7">
          <w:rPr>
            <w:noProof/>
            <w:webHidden/>
          </w:rPr>
        </w:r>
        <w:r w:rsidR="00D077F7">
          <w:rPr>
            <w:noProof/>
            <w:webHidden/>
          </w:rPr>
          <w:fldChar w:fldCharType="separate"/>
        </w:r>
        <w:r w:rsidR="002F43A9">
          <w:rPr>
            <w:noProof/>
            <w:webHidden/>
          </w:rPr>
          <w:t>16</w:t>
        </w:r>
        <w:r w:rsidR="00D077F7">
          <w:rPr>
            <w:noProof/>
            <w:webHidden/>
          </w:rPr>
          <w:fldChar w:fldCharType="end"/>
        </w:r>
      </w:hyperlink>
    </w:p>
    <w:p w14:paraId="71A6C709"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40" w:history="1">
        <w:r w:rsidR="00D077F7" w:rsidRPr="00654F4E">
          <w:rPr>
            <w:rStyle w:val="Hyperlink"/>
            <w:noProof/>
          </w:rPr>
          <w:t>18.</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rPr>
          <w:t>Cleanliness Requirements</w:t>
        </w:r>
        <w:r w:rsidR="00D077F7">
          <w:rPr>
            <w:noProof/>
            <w:webHidden/>
          </w:rPr>
          <w:tab/>
        </w:r>
        <w:r w:rsidR="00D077F7">
          <w:rPr>
            <w:noProof/>
            <w:webHidden/>
          </w:rPr>
          <w:fldChar w:fldCharType="begin"/>
        </w:r>
        <w:r w:rsidR="00D077F7">
          <w:rPr>
            <w:noProof/>
            <w:webHidden/>
          </w:rPr>
          <w:instrText xml:space="preserve"> PAGEREF _Toc144895440 \h </w:instrText>
        </w:r>
        <w:r w:rsidR="00D077F7">
          <w:rPr>
            <w:noProof/>
            <w:webHidden/>
          </w:rPr>
        </w:r>
        <w:r w:rsidR="00D077F7">
          <w:rPr>
            <w:noProof/>
            <w:webHidden/>
          </w:rPr>
          <w:fldChar w:fldCharType="separate"/>
        </w:r>
        <w:r w:rsidR="002F43A9">
          <w:rPr>
            <w:noProof/>
            <w:webHidden/>
          </w:rPr>
          <w:t>16</w:t>
        </w:r>
        <w:r w:rsidR="00D077F7">
          <w:rPr>
            <w:noProof/>
            <w:webHidden/>
          </w:rPr>
          <w:fldChar w:fldCharType="end"/>
        </w:r>
      </w:hyperlink>
    </w:p>
    <w:p w14:paraId="262E9351"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41" w:history="1">
        <w:r w:rsidR="00D077F7" w:rsidRPr="00654F4E">
          <w:rPr>
            <w:rStyle w:val="Hyperlink"/>
            <w:noProof/>
            <w:lang w:val="en-US"/>
          </w:rPr>
          <w:t>19.</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lang w:val="en-US"/>
          </w:rPr>
          <w:t>Environmental Protection, Occupational Safety and Social Responsibility</w:t>
        </w:r>
        <w:r w:rsidR="00D077F7">
          <w:rPr>
            <w:noProof/>
            <w:webHidden/>
          </w:rPr>
          <w:tab/>
        </w:r>
        <w:r w:rsidR="00D077F7">
          <w:rPr>
            <w:noProof/>
            <w:webHidden/>
          </w:rPr>
          <w:fldChar w:fldCharType="begin"/>
        </w:r>
        <w:r w:rsidR="00D077F7">
          <w:rPr>
            <w:noProof/>
            <w:webHidden/>
          </w:rPr>
          <w:instrText xml:space="preserve"> PAGEREF _Toc144895441 \h </w:instrText>
        </w:r>
        <w:r w:rsidR="00D077F7">
          <w:rPr>
            <w:noProof/>
            <w:webHidden/>
          </w:rPr>
        </w:r>
        <w:r w:rsidR="00D077F7">
          <w:rPr>
            <w:noProof/>
            <w:webHidden/>
          </w:rPr>
          <w:fldChar w:fldCharType="separate"/>
        </w:r>
        <w:r w:rsidR="002F43A9">
          <w:rPr>
            <w:noProof/>
            <w:webHidden/>
          </w:rPr>
          <w:t>16</w:t>
        </w:r>
        <w:r w:rsidR="00D077F7">
          <w:rPr>
            <w:noProof/>
            <w:webHidden/>
          </w:rPr>
          <w:fldChar w:fldCharType="end"/>
        </w:r>
      </w:hyperlink>
    </w:p>
    <w:p w14:paraId="63D64564"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42" w:history="1">
        <w:r w:rsidR="00D077F7" w:rsidRPr="00654F4E">
          <w:rPr>
            <w:rStyle w:val="Hyperlink"/>
            <w:noProof/>
          </w:rPr>
          <w:t>20.</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rPr>
          <w:t>Incoming inspection</w:t>
        </w:r>
        <w:r w:rsidR="00D077F7">
          <w:rPr>
            <w:noProof/>
            <w:webHidden/>
          </w:rPr>
          <w:tab/>
        </w:r>
        <w:r w:rsidR="00D077F7">
          <w:rPr>
            <w:noProof/>
            <w:webHidden/>
          </w:rPr>
          <w:fldChar w:fldCharType="begin"/>
        </w:r>
        <w:r w:rsidR="00D077F7">
          <w:rPr>
            <w:noProof/>
            <w:webHidden/>
          </w:rPr>
          <w:instrText xml:space="preserve"> PAGEREF _Toc144895442 \h </w:instrText>
        </w:r>
        <w:r w:rsidR="00D077F7">
          <w:rPr>
            <w:noProof/>
            <w:webHidden/>
          </w:rPr>
        </w:r>
        <w:r w:rsidR="00D077F7">
          <w:rPr>
            <w:noProof/>
            <w:webHidden/>
          </w:rPr>
          <w:fldChar w:fldCharType="separate"/>
        </w:r>
        <w:r w:rsidR="002F43A9">
          <w:rPr>
            <w:noProof/>
            <w:webHidden/>
          </w:rPr>
          <w:t>17</w:t>
        </w:r>
        <w:r w:rsidR="00D077F7">
          <w:rPr>
            <w:noProof/>
            <w:webHidden/>
          </w:rPr>
          <w:fldChar w:fldCharType="end"/>
        </w:r>
      </w:hyperlink>
    </w:p>
    <w:p w14:paraId="2E310BA9"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43" w:history="1">
        <w:r w:rsidR="00D077F7" w:rsidRPr="00654F4E">
          <w:rPr>
            <w:rStyle w:val="Hyperlink"/>
            <w:noProof/>
          </w:rPr>
          <w:t>21.</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rPr>
          <w:t>Emergency cases</w:t>
        </w:r>
        <w:r w:rsidR="00D077F7">
          <w:rPr>
            <w:noProof/>
            <w:webHidden/>
          </w:rPr>
          <w:tab/>
        </w:r>
        <w:r w:rsidR="00D077F7">
          <w:rPr>
            <w:noProof/>
            <w:webHidden/>
          </w:rPr>
          <w:fldChar w:fldCharType="begin"/>
        </w:r>
        <w:r w:rsidR="00D077F7">
          <w:rPr>
            <w:noProof/>
            <w:webHidden/>
          </w:rPr>
          <w:instrText xml:space="preserve"> PAGEREF _Toc144895443 \h </w:instrText>
        </w:r>
        <w:r w:rsidR="00D077F7">
          <w:rPr>
            <w:noProof/>
            <w:webHidden/>
          </w:rPr>
        </w:r>
        <w:r w:rsidR="00D077F7">
          <w:rPr>
            <w:noProof/>
            <w:webHidden/>
          </w:rPr>
          <w:fldChar w:fldCharType="separate"/>
        </w:r>
        <w:r w:rsidR="002F43A9">
          <w:rPr>
            <w:noProof/>
            <w:webHidden/>
          </w:rPr>
          <w:t>17</w:t>
        </w:r>
        <w:r w:rsidR="00D077F7">
          <w:rPr>
            <w:noProof/>
            <w:webHidden/>
          </w:rPr>
          <w:fldChar w:fldCharType="end"/>
        </w:r>
      </w:hyperlink>
    </w:p>
    <w:p w14:paraId="2A990F50" w14:textId="77777777" w:rsidR="00D077F7" w:rsidRDefault="00994F67">
      <w:pPr>
        <w:pStyle w:val="TOC1"/>
        <w:rPr>
          <w:rFonts w:asciiTheme="minorHAnsi" w:eastAsiaTheme="minorEastAsia" w:hAnsiTheme="minorHAnsi"/>
          <w:noProof/>
          <w:kern w:val="2"/>
          <w:lang w:val="en-US" w:eastAsia="en-US" w:bidi="ar-SA"/>
          <w14:ligatures w14:val="standardContextual"/>
        </w:rPr>
      </w:pPr>
      <w:hyperlink w:anchor="_Toc144895444" w:history="1">
        <w:r w:rsidR="00D077F7" w:rsidRPr="00654F4E">
          <w:rPr>
            <w:rStyle w:val="Hyperlink"/>
            <w:noProof/>
          </w:rPr>
          <w:t>22.</w:t>
        </w:r>
        <w:r w:rsidR="00D077F7">
          <w:rPr>
            <w:rFonts w:asciiTheme="minorHAnsi" w:eastAsiaTheme="minorEastAsia" w:hAnsiTheme="minorHAnsi"/>
            <w:noProof/>
            <w:kern w:val="2"/>
            <w:lang w:val="en-US" w:eastAsia="en-US" w:bidi="ar-SA"/>
            <w14:ligatures w14:val="standardContextual"/>
          </w:rPr>
          <w:tab/>
        </w:r>
        <w:r w:rsidR="00D077F7" w:rsidRPr="00654F4E">
          <w:rPr>
            <w:rStyle w:val="Hyperlink"/>
            <w:noProof/>
          </w:rPr>
          <w:t>Final Provisions</w:t>
        </w:r>
        <w:r w:rsidR="00D077F7">
          <w:rPr>
            <w:noProof/>
            <w:webHidden/>
          </w:rPr>
          <w:tab/>
        </w:r>
        <w:r w:rsidR="00D077F7">
          <w:rPr>
            <w:noProof/>
            <w:webHidden/>
          </w:rPr>
          <w:fldChar w:fldCharType="begin"/>
        </w:r>
        <w:r w:rsidR="00D077F7">
          <w:rPr>
            <w:noProof/>
            <w:webHidden/>
          </w:rPr>
          <w:instrText xml:space="preserve"> PAGEREF _Toc144895444 \h </w:instrText>
        </w:r>
        <w:r w:rsidR="00D077F7">
          <w:rPr>
            <w:noProof/>
            <w:webHidden/>
          </w:rPr>
        </w:r>
        <w:r w:rsidR="00D077F7">
          <w:rPr>
            <w:noProof/>
            <w:webHidden/>
          </w:rPr>
          <w:fldChar w:fldCharType="separate"/>
        </w:r>
        <w:r w:rsidR="002F43A9">
          <w:rPr>
            <w:noProof/>
            <w:webHidden/>
          </w:rPr>
          <w:t>18</w:t>
        </w:r>
        <w:r w:rsidR="00D077F7">
          <w:rPr>
            <w:noProof/>
            <w:webHidden/>
          </w:rPr>
          <w:fldChar w:fldCharType="end"/>
        </w:r>
      </w:hyperlink>
    </w:p>
    <w:p w14:paraId="4CED3D63" w14:textId="77777777" w:rsidR="00D077F7" w:rsidRDefault="00D077F7">
      <w:pPr>
        <w:spacing w:after="200" w:line="276" w:lineRule="auto"/>
        <w:jc w:val="left"/>
        <w:rPr>
          <w:lang w:val="en-GB"/>
        </w:rPr>
      </w:pPr>
      <w:r>
        <w:rPr>
          <w:lang w:val="en-GB"/>
        </w:rPr>
        <w:fldChar w:fldCharType="end"/>
      </w:r>
    </w:p>
    <w:p w14:paraId="4458EA30" w14:textId="77777777" w:rsidR="001C76EC" w:rsidRDefault="001C76EC">
      <w:pPr>
        <w:spacing w:after="200" w:line="276" w:lineRule="auto"/>
        <w:jc w:val="left"/>
        <w:rPr>
          <w:lang w:val="en-GB"/>
        </w:rPr>
      </w:pPr>
    </w:p>
    <w:tbl>
      <w:tblPr>
        <w:tblStyle w:val="TableGrid"/>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1D1D2A" w:rsidRPr="000960DB" w14:paraId="7042399C" w14:textId="77777777" w:rsidTr="45E5BC46">
        <w:tc>
          <w:tcPr>
            <w:tcW w:w="5245" w:type="dxa"/>
          </w:tcPr>
          <w:p w14:paraId="221D0A82" w14:textId="77777777" w:rsidR="00730BF3" w:rsidRPr="007E5249" w:rsidRDefault="00730BF3" w:rsidP="001C76EC">
            <w:pPr>
              <w:pStyle w:val="Heading1"/>
            </w:pPr>
            <w:bookmarkStart w:id="0" w:name="_Toc425946746"/>
            <w:bookmarkStart w:id="1" w:name="_Toc425947113"/>
            <w:bookmarkStart w:id="2" w:name="_Toc517104142"/>
            <w:bookmarkStart w:id="3" w:name="_Toc144828887"/>
            <w:bookmarkStart w:id="4" w:name="_Toc144832642"/>
            <w:bookmarkStart w:id="5" w:name="_Toc144877453"/>
            <w:bookmarkStart w:id="6" w:name="_Toc144891974"/>
            <w:bookmarkStart w:id="7" w:name="_Toc147996224"/>
            <w:r w:rsidRPr="007E5249">
              <w:t>Präambel</w:t>
            </w:r>
            <w:bookmarkEnd w:id="0"/>
            <w:bookmarkEnd w:id="1"/>
            <w:bookmarkEnd w:id="2"/>
            <w:bookmarkEnd w:id="3"/>
            <w:bookmarkEnd w:id="4"/>
            <w:bookmarkEnd w:id="5"/>
            <w:bookmarkEnd w:id="6"/>
            <w:bookmarkEnd w:id="7"/>
          </w:p>
          <w:p w14:paraId="4F28D340" w14:textId="77777777" w:rsidR="00875FDA" w:rsidRPr="00051F44" w:rsidRDefault="00875FDA" w:rsidP="00B20BDA"/>
          <w:p w14:paraId="6C3D16AA" w14:textId="77777777" w:rsidR="008F281B" w:rsidRPr="008D5947" w:rsidRDefault="34908988" w:rsidP="00B20BDA">
            <w:r w:rsidRPr="45E5BC46">
              <w:t xml:space="preserve">Diese Vereinbarung ist Bestandteil des Liefervertrags mit </w:t>
            </w:r>
            <w:r w:rsidR="7C2EC50C" w:rsidRPr="45E5BC46">
              <w:t>VOLTAIRA</w:t>
            </w:r>
            <w:r w:rsidRPr="45E5BC46">
              <w:t xml:space="preserve"> und für die Geschäftsbeziehungen zwischen LIEFERANT und d</w:t>
            </w:r>
            <w:r w:rsidR="00568488" w:rsidRPr="45E5BC46">
              <w:t>ie verbundene</w:t>
            </w:r>
            <w:r w:rsidRPr="45E5BC46">
              <w:t xml:space="preserve"> </w:t>
            </w:r>
            <w:r w:rsidR="3894D355" w:rsidRPr="45E5BC46">
              <w:t>Unternehmen</w:t>
            </w:r>
            <w:r w:rsidRPr="45E5BC46">
              <w:t xml:space="preserve"> der </w:t>
            </w:r>
            <w:r w:rsidR="265E7C9F" w:rsidRPr="45E5BC46">
              <w:rPr>
                <w:rFonts w:eastAsiaTheme="minorEastAsia"/>
              </w:rPr>
              <w:t>FIT Voltaira Group GmbH and FIT Voltaira Group</w:t>
            </w:r>
            <w:r w:rsidR="2DD2F9E6" w:rsidRPr="008D5947">
              <w:t xml:space="preserve">.  </w:t>
            </w:r>
            <w:r w:rsidRPr="008D5947">
              <w:t xml:space="preserve"> </w:t>
            </w:r>
            <w:r w:rsidR="0D2571E5" w:rsidRPr="008D5947">
              <w:t>"Verbundene Unternehmen" von VOLTAIRA werden als alle Unternehmen definiert, an denen VOLTAIRA eine direkte oder indirekte Mehrheitsbeteiligung oder Eigentumsinteresse hat.</w:t>
            </w:r>
          </w:p>
          <w:p w14:paraId="7E9B5E7B" w14:textId="77777777" w:rsidR="008F281B" w:rsidRPr="00051F44" w:rsidRDefault="34908988" w:rsidP="00B20BDA">
            <w:r>
              <w:t>Diese Vereinb</w:t>
            </w:r>
            <w:r w:rsidR="00F917A9">
              <w:t>arung gilt vorrangig zu evtl. be</w:t>
            </w:r>
            <w:r>
              <w:t xml:space="preserve">reits zwischen </w:t>
            </w:r>
            <w:r w:rsidR="24C4F3B5">
              <w:t>VOLTAIRA</w:t>
            </w:r>
            <w:r>
              <w:t xml:space="preserve"> und LIEFERANT vereinbarten Qualitätssicherungsvereinbarungen (QSV). Hinsichtlich zwischen </w:t>
            </w:r>
            <w:r w:rsidR="24C4F3B5">
              <w:t>VOLTAIRA</w:t>
            </w:r>
            <w:r>
              <w:t xml:space="preserve"> und LIEFERANT im Rahmen von bereits vereinbarten QSV‘s individuell getroffene Regelungen (z.B. produkt- oder merkmalsspezifische Inhalte) bleiben weiterhin gültig und haben im Zweifel Vorrang vor den allgemeinen Regelungen dieser QSV. Dasselbe gilt entsprechend hinsichtlich Zusatzvereinbarungen zu bislang bestehenden QSV‘s.</w:t>
            </w:r>
          </w:p>
          <w:p w14:paraId="29849616" w14:textId="77777777" w:rsidR="008F281B" w:rsidRPr="00051F44" w:rsidRDefault="005E6505" w:rsidP="00B20BDA">
            <w:r w:rsidRPr="00051F44">
              <w:t>Alle eingereichten Dokumente müssen auf Englisch verfasst sein, wenn nicht anders vereinbart</w:t>
            </w:r>
          </w:p>
          <w:p w14:paraId="5E7E9824" w14:textId="77777777" w:rsidR="008F281B" w:rsidRPr="00051F44" w:rsidRDefault="34908988" w:rsidP="00B20BDA">
            <w:r>
              <w:t xml:space="preserve">Ergänzend zu dieser QSV können mit dem jeweiligen </w:t>
            </w:r>
            <w:r w:rsidR="24C4F3B5">
              <w:t>VOLTAIRA</w:t>
            </w:r>
            <w:r>
              <w:t xml:space="preserve"> Geschäftsbereich zusätzlich merkmals- oder teilebezogene Anhänge schriftlich vereinbart werden.</w:t>
            </w:r>
          </w:p>
          <w:p w14:paraId="399F883A" w14:textId="77777777" w:rsidR="008F281B" w:rsidRPr="00051F44" w:rsidRDefault="008F281B" w:rsidP="00B20BDA"/>
          <w:p w14:paraId="3839E92B" w14:textId="77777777" w:rsidR="008F281B" w:rsidRPr="00051F44" w:rsidRDefault="008F281B" w:rsidP="00B20BDA">
            <w:r w:rsidRPr="00051F44">
              <w:t>Gegenstand der Vereinbarung sind alle von LIEFERANT gelieferten Produkte oder Leistungen.</w:t>
            </w:r>
          </w:p>
          <w:p w14:paraId="20B2F722" w14:textId="77777777" w:rsidR="008F281B" w:rsidRPr="00051F44" w:rsidRDefault="008F281B" w:rsidP="00B20BDA"/>
          <w:p w14:paraId="0CBF8508" w14:textId="77777777" w:rsidR="008F281B" w:rsidRPr="00051F44" w:rsidRDefault="34908988" w:rsidP="00B20BDA">
            <w:r>
              <w:t xml:space="preserve">Die Regelwerke der IATF, ISO, AIAG und des VDA sind, wenn nicht anders in der QSV beschrieben </w:t>
            </w:r>
            <w:r w:rsidR="2E24DDF0">
              <w:t xml:space="preserve">     </w:t>
            </w:r>
            <w:r>
              <w:t xml:space="preserve">oder von </w:t>
            </w:r>
            <w:r w:rsidR="24C4F3B5">
              <w:t>VOLTAIRA</w:t>
            </w:r>
            <w:r>
              <w:t xml:space="preserve"> gefordert, anzuwenden!</w:t>
            </w:r>
          </w:p>
          <w:p w14:paraId="2A5F47CB" w14:textId="77777777" w:rsidR="00C116BF" w:rsidRPr="00051F44" w:rsidRDefault="008F281B" w:rsidP="00B20BDA">
            <w:r w:rsidRPr="00051F44">
              <w:t>Für zitierte Normen und Regelwerke sind immer die jeweils aktuellen Versionen gültig</w:t>
            </w:r>
            <w:r w:rsidR="00875FDA" w:rsidRPr="00051F44">
              <w:t>!</w:t>
            </w:r>
          </w:p>
          <w:p w14:paraId="2451FFF4" w14:textId="77777777" w:rsidR="00AA444E" w:rsidRDefault="00AA444E" w:rsidP="00B20BDA">
            <w:bookmarkStart w:id="8" w:name="_Toc316728357"/>
            <w:bookmarkStart w:id="9" w:name="_Toc329621001"/>
            <w:bookmarkStart w:id="10" w:name="_Toc329621141"/>
            <w:bookmarkStart w:id="11" w:name="_Toc329621341"/>
            <w:bookmarkStart w:id="12" w:name="_Toc331603939"/>
            <w:bookmarkStart w:id="13" w:name="_Toc336331136"/>
            <w:bookmarkStart w:id="14" w:name="_Toc517104143"/>
            <w:bookmarkStart w:id="15" w:name="_Toc144828888"/>
            <w:bookmarkStart w:id="16" w:name="_Toc144832643"/>
          </w:p>
          <w:p w14:paraId="78D4F8DF" w14:textId="77777777" w:rsidR="00875FDA" w:rsidRDefault="00C116BF" w:rsidP="00267A54">
            <w:pPr>
              <w:pStyle w:val="Heading1"/>
            </w:pPr>
            <w:bookmarkStart w:id="17" w:name="_Toc144877454"/>
            <w:bookmarkStart w:id="18" w:name="_Toc144891975"/>
            <w:bookmarkStart w:id="19" w:name="_Toc147996225"/>
            <w:r w:rsidRPr="00E42A3A">
              <w:t>Geschäftssprache</w:t>
            </w:r>
            <w:bookmarkEnd w:id="8"/>
            <w:bookmarkEnd w:id="9"/>
            <w:bookmarkEnd w:id="10"/>
            <w:bookmarkEnd w:id="11"/>
            <w:bookmarkEnd w:id="12"/>
            <w:bookmarkEnd w:id="13"/>
            <w:bookmarkEnd w:id="14"/>
            <w:bookmarkEnd w:id="15"/>
            <w:bookmarkEnd w:id="16"/>
            <w:bookmarkEnd w:id="17"/>
            <w:bookmarkEnd w:id="18"/>
            <w:bookmarkEnd w:id="19"/>
          </w:p>
          <w:p w14:paraId="1D5C7CEC" w14:textId="77777777" w:rsidR="000E7EF6" w:rsidRPr="00051F44" w:rsidRDefault="000E7EF6" w:rsidP="00B20BDA"/>
          <w:p w14:paraId="00313198" w14:textId="77777777" w:rsidR="00C116BF" w:rsidRPr="00051F44" w:rsidRDefault="00C116BF" w:rsidP="00B20BDA">
            <w:pPr>
              <w:rPr>
                <w:szCs w:val="20"/>
              </w:rPr>
            </w:pPr>
            <w:r w:rsidRPr="00051F44">
              <w:rPr>
                <w:szCs w:val="20"/>
              </w:rPr>
              <w:t>Geschäftssprache ist englisch.</w:t>
            </w:r>
          </w:p>
          <w:p w14:paraId="7A484F1C" w14:textId="77777777" w:rsidR="00730BF3" w:rsidRPr="00051F44" w:rsidRDefault="00730BF3" w:rsidP="00B20BDA"/>
        </w:tc>
        <w:tc>
          <w:tcPr>
            <w:tcW w:w="5245" w:type="dxa"/>
          </w:tcPr>
          <w:p w14:paraId="430FDC89" w14:textId="77777777" w:rsidR="00730BF3" w:rsidRPr="00B20BDA" w:rsidRDefault="00730BF3" w:rsidP="00DF288B">
            <w:pPr>
              <w:pStyle w:val="Style1"/>
              <w:numPr>
                <w:ilvl w:val="0"/>
                <w:numId w:val="42"/>
              </w:numPr>
            </w:pPr>
            <w:bookmarkStart w:id="20" w:name="_Toc380571284"/>
            <w:bookmarkStart w:id="21" w:name="_Toc425946707"/>
            <w:bookmarkStart w:id="22" w:name="_Toc517104098"/>
            <w:bookmarkStart w:id="23" w:name="_Toc517104144"/>
            <w:bookmarkStart w:id="24" w:name="_Toc144828889"/>
            <w:bookmarkStart w:id="25" w:name="_Toc144877455"/>
            <w:bookmarkStart w:id="26" w:name="_Toc144891976"/>
            <w:bookmarkStart w:id="27" w:name="_Toc144895423"/>
            <w:r w:rsidRPr="00B20BDA">
              <w:t>Preamble</w:t>
            </w:r>
            <w:bookmarkEnd w:id="20"/>
            <w:bookmarkEnd w:id="21"/>
            <w:bookmarkEnd w:id="22"/>
            <w:bookmarkEnd w:id="23"/>
            <w:bookmarkEnd w:id="24"/>
            <w:bookmarkEnd w:id="25"/>
            <w:bookmarkEnd w:id="26"/>
            <w:bookmarkEnd w:id="27"/>
          </w:p>
          <w:p w14:paraId="528C4345" w14:textId="77777777" w:rsidR="00875FDA" w:rsidRDefault="00875FDA" w:rsidP="00B20BDA"/>
          <w:p w14:paraId="69FD7D30" w14:textId="77777777" w:rsidR="00730BF3" w:rsidRPr="00AE7CA1" w:rsidRDefault="708D7236" w:rsidP="00B20BDA">
            <w:pPr>
              <w:rPr>
                <w:lang w:val="en-US"/>
              </w:rPr>
            </w:pPr>
            <w:r w:rsidRPr="00AE7CA1">
              <w:rPr>
                <w:lang w:val="en-US"/>
              </w:rPr>
              <w:t xml:space="preserve">This agreement is part of the supply contract with </w:t>
            </w:r>
            <w:r w:rsidR="24C4F3B5" w:rsidRPr="00AE7CA1">
              <w:rPr>
                <w:lang w:val="en-US"/>
              </w:rPr>
              <w:t>VOLTAIRA</w:t>
            </w:r>
            <w:r w:rsidRPr="00AE7CA1">
              <w:rPr>
                <w:lang w:val="en-US"/>
              </w:rPr>
              <w:t xml:space="preserve"> and is binding for business relationships between the SUPPLIER and </w:t>
            </w:r>
            <w:r w:rsidR="2AC686A2" w:rsidRPr="00AE7CA1">
              <w:rPr>
                <w:lang w:val="en-US"/>
              </w:rPr>
              <w:t xml:space="preserve">affiliated </w:t>
            </w:r>
            <w:r w:rsidRPr="00AE7CA1">
              <w:rPr>
                <w:lang w:val="en-US"/>
              </w:rPr>
              <w:t xml:space="preserve">companies </w:t>
            </w:r>
            <w:r w:rsidR="60CBA196" w:rsidRPr="00AE7CA1">
              <w:rPr>
                <w:lang w:val="en-US"/>
              </w:rPr>
              <w:t xml:space="preserve">of </w:t>
            </w:r>
            <w:r w:rsidRPr="00AE7CA1">
              <w:rPr>
                <w:lang w:val="en-US"/>
              </w:rPr>
              <w:t xml:space="preserve">the </w:t>
            </w:r>
            <w:r w:rsidR="4CF16AA5" w:rsidRPr="00AE7CA1">
              <w:rPr>
                <w:lang w:val="en-US"/>
              </w:rPr>
              <w:t>FIT Voltaira Group GmbH an</w:t>
            </w:r>
            <w:r w:rsidR="604E9FD2" w:rsidRPr="00AE7CA1">
              <w:rPr>
                <w:lang w:val="en-US"/>
              </w:rPr>
              <w:t>d</w:t>
            </w:r>
            <w:r w:rsidR="4CF16AA5" w:rsidRPr="00AE7CA1">
              <w:rPr>
                <w:lang w:val="en-US"/>
              </w:rPr>
              <w:t xml:space="preserve"> FIT Voltaira Group</w:t>
            </w:r>
            <w:r w:rsidR="4EA042AE" w:rsidRPr="00AE7CA1">
              <w:rPr>
                <w:lang w:val="en-US"/>
              </w:rPr>
              <w:t>.</w:t>
            </w:r>
            <w:r w:rsidR="140A68B9" w:rsidRPr="00AE7CA1">
              <w:rPr>
                <w:lang w:val="en-US"/>
              </w:rPr>
              <w:t xml:space="preserve"> </w:t>
            </w:r>
            <w:r w:rsidR="5E907685" w:rsidRPr="00AE7CA1">
              <w:rPr>
                <w:lang w:val="en-US"/>
              </w:rPr>
              <w:t>“</w:t>
            </w:r>
            <w:r w:rsidR="140A68B9" w:rsidRPr="00AE7CA1">
              <w:rPr>
                <w:lang w:val="en-US"/>
              </w:rPr>
              <w:t>Aff</w:t>
            </w:r>
            <w:r w:rsidR="5506D912" w:rsidRPr="00AE7CA1">
              <w:rPr>
                <w:lang w:val="en-US"/>
              </w:rPr>
              <w:t>ilated</w:t>
            </w:r>
            <w:r w:rsidR="140A68B9" w:rsidRPr="00AE7CA1">
              <w:rPr>
                <w:lang w:val="en-US"/>
              </w:rPr>
              <w:t xml:space="preserve"> Companies</w:t>
            </w:r>
            <w:r w:rsidR="004BEA7C" w:rsidRPr="00AE7CA1">
              <w:rPr>
                <w:lang w:val="en-US"/>
              </w:rPr>
              <w:t xml:space="preserve">” </w:t>
            </w:r>
            <w:r w:rsidR="3ED6F34A" w:rsidRPr="00AE7CA1">
              <w:rPr>
                <w:lang w:val="en-US"/>
              </w:rPr>
              <w:t xml:space="preserve">of VOLTAIRA </w:t>
            </w:r>
            <w:r w:rsidR="140A68B9" w:rsidRPr="00AE7CA1">
              <w:rPr>
                <w:lang w:val="en-US"/>
              </w:rPr>
              <w:t xml:space="preserve">shall be defined as </w:t>
            </w:r>
            <w:r w:rsidRPr="00AE7CA1">
              <w:rPr>
                <w:lang w:val="en-US"/>
              </w:rPr>
              <w:t xml:space="preserve">all companies in which </w:t>
            </w:r>
            <w:r w:rsidR="78CB2BA6" w:rsidRPr="00AE7CA1">
              <w:rPr>
                <w:lang w:val="en-US"/>
              </w:rPr>
              <w:t>VOLTAIRA has</w:t>
            </w:r>
            <w:r w:rsidRPr="00AE7CA1">
              <w:rPr>
                <w:lang w:val="en-US"/>
              </w:rPr>
              <w:t xml:space="preserve"> a direct or indirect majority involvement</w:t>
            </w:r>
            <w:r w:rsidR="7D221618" w:rsidRPr="00AE7CA1">
              <w:rPr>
                <w:lang w:val="en-US"/>
              </w:rPr>
              <w:t xml:space="preserve"> or ownership </w:t>
            </w:r>
            <w:r w:rsidR="52827469" w:rsidRPr="00AE7CA1">
              <w:rPr>
                <w:lang w:val="en-US"/>
              </w:rPr>
              <w:t>interest</w:t>
            </w:r>
            <w:r w:rsidRPr="00AE7CA1">
              <w:rPr>
                <w:lang w:val="en-US"/>
              </w:rPr>
              <w:t>.</w:t>
            </w:r>
          </w:p>
          <w:p w14:paraId="3CB89372" w14:textId="77777777" w:rsidR="008B1169" w:rsidRPr="00AE7CA1" w:rsidRDefault="174D7BFD" w:rsidP="00B20BDA">
            <w:pPr>
              <w:rPr>
                <w:lang w:val="en-US"/>
              </w:rPr>
            </w:pPr>
            <w:r w:rsidRPr="00AE7CA1">
              <w:rPr>
                <w:lang w:val="en-US"/>
              </w:rPr>
              <w:t xml:space="preserve">This agreement has priority over any arranged quality assurance agreements between </w:t>
            </w:r>
            <w:r w:rsidR="24C4F3B5" w:rsidRPr="00AE7CA1">
              <w:rPr>
                <w:lang w:val="en-US"/>
              </w:rPr>
              <w:t>VOLTAIRA</w:t>
            </w:r>
            <w:r w:rsidRPr="00AE7CA1">
              <w:rPr>
                <w:lang w:val="en-US"/>
              </w:rPr>
              <w:t xml:space="preserve"> and the SUPPLIER. Any individual regulations (</w:t>
            </w:r>
            <w:r w:rsidR="008D5947" w:rsidRPr="00AE7CA1">
              <w:rPr>
                <w:lang w:val="en-US"/>
              </w:rPr>
              <w:t>e.g.,</w:t>
            </w:r>
            <w:r w:rsidRPr="00AE7CA1">
              <w:rPr>
                <w:lang w:val="en-US"/>
              </w:rPr>
              <w:t xml:space="preserve"> product- or feature-specific contents) made between </w:t>
            </w:r>
            <w:r w:rsidR="24C4F3B5" w:rsidRPr="00AE7CA1">
              <w:rPr>
                <w:lang w:val="en-US"/>
              </w:rPr>
              <w:t>VOLTAIRA</w:t>
            </w:r>
            <w:r w:rsidRPr="00AE7CA1">
              <w:rPr>
                <w:lang w:val="en-US"/>
              </w:rPr>
              <w:t xml:space="preserve"> and the SUPPLIER as part of previously arranged quality assurance agreements continue to remain valid and have priority over the general regulations of this quality assurance agreement in case of any doubt. The same applies with respect to additional agreements on existing quality assurance agreements.</w:t>
            </w:r>
          </w:p>
          <w:p w14:paraId="0FFD63AB" w14:textId="77777777" w:rsidR="005E6505" w:rsidRPr="00AE7CA1" w:rsidRDefault="005E6505" w:rsidP="00B20BDA">
            <w:pPr>
              <w:rPr>
                <w:lang w:val="en-US"/>
              </w:rPr>
            </w:pPr>
            <w:r w:rsidRPr="00AE7CA1">
              <w:rPr>
                <w:lang w:val="en-US"/>
              </w:rPr>
              <w:t>All submitted documents must be written in English, unless otherwise agreed.</w:t>
            </w:r>
          </w:p>
          <w:p w14:paraId="06E55624" w14:textId="77777777" w:rsidR="006030F6" w:rsidRPr="00AE7CA1" w:rsidRDefault="174D7BFD" w:rsidP="00B20BDA">
            <w:pPr>
              <w:rPr>
                <w:lang w:val="en-US"/>
              </w:rPr>
            </w:pPr>
            <w:r w:rsidRPr="00AE7CA1">
              <w:rPr>
                <w:lang w:val="en-US"/>
              </w:rPr>
              <w:t xml:space="preserve">Additional feature- or parts-related appendices can be agreed in writing with the respective </w:t>
            </w:r>
            <w:r w:rsidR="24C4F3B5" w:rsidRPr="00AE7CA1">
              <w:rPr>
                <w:lang w:val="en-US"/>
              </w:rPr>
              <w:t>VOLTAIRA</w:t>
            </w:r>
            <w:r w:rsidRPr="00AE7CA1">
              <w:rPr>
                <w:lang w:val="en-US"/>
              </w:rPr>
              <w:t xml:space="preserve"> business division in addition to this quality assurance agreement.</w:t>
            </w:r>
          </w:p>
          <w:p w14:paraId="27264D57" w14:textId="77777777" w:rsidR="00875FDA" w:rsidRPr="00AE7CA1" w:rsidRDefault="00875FDA" w:rsidP="00B20BDA">
            <w:pPr>
              <w:rPr>
                <w:lang w:val="en-US"/>
              </w:rPr>
            </w:pPr>
          </w:p>
          <w:p w14:paraId="0371C72B" w14:textId="77777777" w:rsidR="00875FDA" w:rsidRPr="00AE7CA1" w:rsidRDefault="00730BF3" w:rsidP="00B20BDA">
            <w:pPr>
              <w:rPr>
                <w:lang w:val="en-US"/>
              </w:rPr>
            </w:pPr>
            <w:r w:rsidRPr="00AE7CA1">
              <w:rPr>
                <w:lang w:val="en-US"/>
              </w:rPr>
              <w:t>All products or services supplied by the SUPPLIER are part of the agreement.</w:t>
            </w:r>
          </w:p>
          <w:p w14:paraId="3EF277D1" w14:textId="77777777" w:rsidR="00875FDA" w:rsidRPr="00AE7CA1" w:rsidRDefault="00875FDA" w:rsidP="00B20BDA">
            <w:pPr>
              <w:rPr>
                <w:lang w:val="en-US"/>
              </w:rPr>
            </w:pPr>
          </w:p>
          <w:p w14:paraId="76EB536E" w14:textId="77777777" w:rsidR="008F281B" w:rsidRPr="00AE7CA1" w:rsidRDefault="34908988" w:rsidP="00B20BDA">
            <w:pPr>
              <w:rPr>
                <w:lang w:val="en-US"/>
              </w:rPr>
            </w:pPr>
            <w:r w:rsidRPr="00AE7CA1">
              <w:rPr>
                <w:lang w:val="en-US"/>
              </w:rPr>
              <w:t xml:space="preserve">The regulations of the IATF, ISO, AIAG and the VDA are to be used unless otherwise described in the </w:t>
            </w:r>
            <w:r w:rsidR="1532E3DD" w:rsidRPr="00AE7CA1">
              <w:rPr>
                <w:lang w:val="en-US"/>
              </w:rPr>
              <w:t xml:space="preserve">QAA </w:t>
            </w:r>
            <w:r w:rsidRPr="00AE7CA1">
              <w:rPr>
                <w:lang w:val="en-US"/>
              </w:rPr>
              <w:t xml:space="preserve">or required by </w:t>
            </w:r>
            <w:r w:rsidR="24C4F3B5" w:rsidRPr="00AE7CA1">
              <w:rPr>
                <w:lang w:val="en-US"/>
              </w:rPr>
              <w:t>VOLTAIRA</w:t>
            </w:r>
            <w:r w:rsidRPr="00AE7CA1">
              <w:rPr>
                <w:lang w:val="en-US"/>
              </w:rPr>
              <w:t>!</w:t>
            </w:r>
          </w:p>
          <w:p w14:paraId="3CECA03E" w14:textId="77777777" w:rsidR="006030F6" w:rsidRPr="00AE7CA1" w:rsidRDefault="008F281B" w:rsidP="00B20BDA">
            <w:pPr>
              <w:rPr>
                <w:lang w:val="en-US"/>
              </w:rPr>
            </w:pPr>
            <w:r w:rsidRPr="00AE7CA1">
              <w:rPr>
                <w:lang w:val="en-US"/>
              </w:rPr>
              <w:t>For cited standards and regulations, the current versions are always valid!</w:t>
            </w:r>
          </w:p>
          <w:p w14:paraId="5CCC38F9" w14:textId="77777777" w:rsidR="00875FDA" w:rsidRPr="00AE7CA1" w:rsidRDefault="00875FDA" w:rsidP="00B20BDA">
            <w:pPr>
              <w:rPr>
                <w:lang w:val="en-US"/>
              </w:rPr>
            </w:pPr>
          </w:p>
          <w:p w14:paraId="21B2891E" w14:textId="77777777" w:rsidR="00BF45C4" w:rsidRPr="00AE7CA1" w:rsidRDefault="00BF45C4" w:rsidP="00B20BDA">
            <w:pPr>
              <w:rPr>
                <w:lang w:val="en-US"/>
              </w:rPr>
            </w:pPr>
          </w:p>
          <w:p w14:paraId="59430383" w14:textId="77777777" w:rsidR="006030F6" w:rsidRPr="00AE7CA1" w:rsidRDefault="00316D3D" w:rsidP="00DF288B">
            <w:pPr>
              <w:pStyle w:val="Style1"/>
              <w:numPr>
                <w:ilvl w:val="0"/>
                <w:numId w:val="42"/>
              </w:numPr>
            </w:pPr>
            <w:bookmarkStart w:id="28" w:name="_Toc517104099"/>
            <w:bookmarkStart w:id="29" w:name="_Toc517104145"/>
            <w:bookmarkStart w:id="30" w:name="_Toc144828890"/>
            <w:bookmarkStart w:id="31" w:name="_Toc144892690"/>
            <w:bookmarkStart w:id="32" w:name="_Toc144895424"/>
            <w:r w:rsidRPr="00DF288B">
              <w:t>Language</w:t>
            </w:r>
            <w:r w:rsidRPr="00AE7CA1">
              <w:t xml:space="preserve"> of business</w:t>
            </w:r>
            <w:bookmarkEnd w:id="28"/>
            <w:bookmarkEnd w:id="29"/>
            <w:bookmarkEnd w:id="30"/>
            <w:bookmarkEnd w:id="31"/>
            <w:bookmarkEnd w:id="32"/>
          </w:p>
          <w:p w14:paraId="7AEA9A98" w14:textId="77777777" w:rsidR="00875FDA" w:rsidRPr="00B20BDA" w:rsidRDefault="00875FDA" w:rsidP="00B20BDA"/>
          <w:p w14:paraId="1539A98A" w14:textId="77777777" w:rsidR="00C116BF" w:rsidRPr="00B20BDA" w:rsidRDefault="00316D3D" w:rsidP="00B20BDA">
            <w:r w:rsidRPr="00B20BDA">
              <w:t>Business language is English.</w:t>
            </w:r>
          </w:p>
          <w:p w14:paraId="6029D166" w14:textId="77777777" w:rsidR="000B0669" w:rsidRPr="00B20BDA" w:rsidRDefault="000B0669" w:rsidP="00B20BDA"/>
          <w:p w14:paraId="3F530DB9" w14:textId="77777777" w:rsidR="000B0669" w:rsidRPr="00B20BDA" w:rsidRDefault="000B0669" w:rsidP="00B20BDA"/>
        </w:tc>
      </w:tr>
      <w:tr w:rsidR="00A061C3" w:rsidRPr="000960DB" w14:paraId="657105F4" w14:textId="77777777" w:rsidTr="45E5BC46">
        <w:tc>
          <w:tcPr>
            <w:tcW w:w="5245" w:type="dxa"/>
          </w:tcPr>
          <w:p w14:paraId="37A919D9" w14:textId="77777777" w:rsidR="00A061C3" w:rsidRPr="00051F44" w:rsidRDefault="00A061C3" w:rsidP="00B20BDA"/>
        </w:tc>
        <w:tc>
          <w:tcPr>
            <w:tcW w:w="5245" w:type="dxa"/>
          </w:tcPr>
          <w:p w14:paraId="6D515D31" w14:textId="77777777" w:rsidR="00A061C3" w:rsidRPr="00B20BDA" w:rsidRDefault="00A061C3" w:rsidP="00B20BDA"/>
        </w:tc>
      </w:tr>
      <w:tr w:rsidR="001D1D2A" w:rsidRPr="00051F44" w14:paraId="25D56881" w14:textId="77777777" w:rsidTr="45E5BC46">
        <w:trPr>
          <w:trHeight w:val="2549"/>
        </w:trPr>
        <w:tc>
          <w:tcPr>
            <w:tcW w:w="5245" w:type="dxa"/>
          </w:tcPr>
          <w:p w14:paraId="3BFE43DF" w14:textId="77777777" w:rsidR="000D2251" w:rsidRPr="00051F44" w:rsidRDefault="000D2251" w:rsidP="001C76EC">
            <w:pPr>
              <w:pStyle w:val="Heading1"/>
              <w:numPr>
                <w:ilvl w:val="0"/>
                <w:numId w:val="31"/>
              </w:numPr>
            </w:pPr>
            <w:bookmarkStart w:id="33" w:name="_Toc517104146"/>
            <w:bookmarkStart w:id="34" w:name="_Toc144828891"/>
            <w:bookmarkStart w:id="35" w:name="_Toc144832644"/>
            <w:bookmarkStart w:id="36" w:name="_Toc144877456"/>
            <w:bookmarkStart w:id="37" w:name="_Toc144891977"/>
            <w:bookmarkStart w:id="38" w:name="_Toc147996226"/>
            <w:r w:rsidRPr="00051F44">
              <w:t>Qualitätsmanagementsystem</w:t>
            </w:r>
            <w:bookmarkEnd w:id="33"/>
            <w:bookmarkEnd w:id="34"/>
            <w:bookmarkEnd w:id="35"/>
            <w:bookmarkEnd w:id="36"/>
            <w:bookmarkEnd w:id="37"/>
            <w:bookmarkEnd w:id="38"/>
            <w:r w:rsidRPr="00051F44">
              <w:t xml:space="preserve"> </w:t>
            </w:r>
          </w:p>
          <w:p w14:paraId="247EA0DF" w14:textId="77777777" w:rsidR="000D2251" w:rsidRPr="00051F44" w:rsidRDefault="000D2251" w:rsidP="00B20BDA"/>
          <w:p w14:paraId="28EE6334" w14:textId="77777777" w:rsidR="000D2251" w:rsidRPr="00051F44" w:rsidRDefault="25EF5602" w:rsidP="00B20BDA">
            <w:r>
              <w:t xml:space="preserve">Ein wirksames Qualitätsmanagementsystem nach dem Regelwerk IATF 16949) ist </w:t>
            </w:r>
            <w:r w:rsidR="2E24DDF0">
              <w:t xml:space="preserve">    </w:t>
            </w:r>
            <w:r>
              <w:t xml:space="preserve">Voraussetzung einer Lieferbeziehung zu </w:t>
            </w:r>
            <w:r w:rsidR="24C4F3B5">
              <w:t>VOLTAIRA</w:t>
            </w:r>
            <w:r>
              <w:t xml:space="preserve">. </w:t>
            </w:r>
          </w:p>
          <w:p w14:paraId="5C6093B6" w14:textId="77777777" w:rsidR="007C680F" w:rsidRPr="00051F44" w:rsidRDefault="000D2251" w:rsidP="00B20BDA">
            <w:r>
              <w:t xml:space="preserve">Unterhält LIEFERANT kein zertifiziertes Managementsystem nach IATF 16949 verpflichtet er sich, sein System dahin </w:t>
            </w:r>
            <w:r w:rsidR="76D69D97">
              <w:t>weiterzuentwickeln</w:t>
            </w:r>
            <w:r>
              <w:t>. Kann LIEFERANT sich aufgrund der Art</w:t>
            </w:r>
            <w:r w:rsidR="00F52602">
              <w:t xml:space="preserve">     </w:t>
            </w:r>
            <w:r>
              <w:t xml:space="preserve"> seiner Geschäftstätigkeit nicht nach IATF 16949 zertifizieren lassen (z.B. Fabless Companies; Handelsunternehmen) verpflichtet er sich, ein zertifiziertes Managementsystem nach ISO 9001 zu unterhalten. Die Einhaltung von branchen- bzw. materialfeldspezifischen Forderungen ist zusätzlich </w:t>
            </w:r>
            <w:r w:rsidR="00F52602">
              <w:t xml:space="preserve">              </w:t>
            </w:r>
            <w:r>
              <w:t xml:space="preserve">nachzuweisen. </w:t>
            </w:r>
          </w:p>
          <w:p w14:paraId="000F9473" w14:textId="77777777" w:rsidR="007C680F" w:rsidRPr="00051F44" w:rsidRDefault="007C680F" w:rsidP="00B20BDA"/>
          <w:p w14:paraId="70BE9F65" w14:textId="77777777" w:rsidR="000D2251" w:rsidRPr="00051F44" w:rsidRDefault="000D2251" w:rsidP="00B20BDA">
            <w:r w:rsidRPr="00051F44">
              <w:t xml:space="preserve">Sofern LIEFERANT gleichzeitig Hersteller ist, verpflichtet er sich zur Einführung bzw. Weiterentwicklung eines Umweltmanagementsystems nach ISO 14001 oder eines vergleichbaren Umweltmanagementsystems. </w:t>
            </w:r>
          </w:p>
          <w:p w14:paraId="5BF5D88E" w14:textId="77777777" w:rsidR="000D2251" w:rsidRPr="00051F44" w:rsidRDefault="25EF5602" w:rsidP="00B20BDA">
            <w:r>
              <w:t xml:space="preserve">Der Ablauf eines Zertifikats ohne geplante Rezertifizierung ist </w:t>
            </w:r>
            <w:r w:rsidR="24C4F3B5">
              <w:t>VOLTAIRA</w:t>
            </w:r>
            <w:r>
              <w:t xml:space="preserve"> mindestens drei Monate vor dem Ablauftermin mitzuteilen. Ein neuer Zertifikat</w:t>
            </w:r>
            <w:r w:rsidR="696AE31A">
              <w:t>s</w:t>
            </w:r>
            <w:r>
              <w:t xml:space="preserve">abschluss ist unaufgefordert an </w:t>
            </w:r>
            <w:r w:rsidR="24C4F3B5">
              <w:t>VOLTAIRA</w:t>
            </w:r>
            <w:r>
              <w:t xml:space="preserve"> zu</w:t>
            </w:r>
            <w:r w:rsidR="2E24DDF0">
              <w:t xml:space="preserve">        </w:t>
            </w:r>
            <w:r>
              <w:t xml:space="preserve"> schicken.</w:t>
            </w:r>
          </w:p>
          <w:p w14:paraId="0181B899" w14:textId="77777777" w:rsidR="000D2251" w:rsidRPr="005D7971" w:rsidRDefault="25EF5602" w:rsidP="00B20BDA">
            <w:r>
              <w:t xml:space="preserve">Liegen die gültigen Zertifikate bzw. verbindlichen Terminpläne zur Erreichung der entsprechenden Zertifikate nicht vor, ist </w:t>
            </w:r>
            <w:r w:rsidR="24C4F3B5">
              <w:t>VOLTAIRA</w:t>
            </w:r>
            <w:r>
              <w:t xml:space="preserve"> nach erfolgloser </w:t>
            </w:r>
            <w:r w:rsidR="00F917A9">
              <w:t>Abmahnung zur</w:t>
            </w:r>
            <w:r>
              <w:t xml:space="preserve"> außerordentlichen, fristlosen Kündigung bestehender Lieferverträge berechtigt. LIEFERANT stehen im Fall dieser Kündigung keine Ersatzansprüche gegen </w:t>
            </w:r>
            <w:r w:rsidR="24C4F3B5">
              <w:t>VOLTAIRA</w:t>
            </w:r>
            <w:r>
              <w:t xml:space="preserve"> zu. LIEFERANT informiert </w:t>
            </w:r>
            <w:r w:rsidR="24C4F3B5">
              <w:t>VOLTAIRA</w:t>
            </w:r>
            <w:r>
              <w:t xml:space="preserve"> unverzüglich über die Aberkennung seiner Zertifikate.</w:t>
            </w:r>
          </w:p>
          <w:p w14:paraId="68938678" w14:textId="77777777" w:rsidR="000D2251" w:rsidRPr="00051F44" w:rsidRDefault="000D2251" w:rsidP="00B20BDA">
            <w:r w:rsidRPr="00051F44">
              <w:t xml:space="preserve">LIEFERANT verpflichtet seine Unterlieferanten, mindestens ein zertifiziertes Managementsystem nach ISO 9001 zu unterhalten und darüber hinaus deren System nach IATF 16949 weiterzuentwickeln. Die Einhaltung von branchen- bzw. materialfeldspezifischen Forderungen durch LIEFERANT ist zusätzlich nachzuweisen. </w:t>
            </w:r>
          </w:p>
          <w:p w14:paraId="7E9A8EF8" w14:textId="77777777" w:rsidR="00C46DED" w:rsidRDefault="24C4F3B5" w:rsidP="00B20BDA">
            <w:r>
              <w:t>VOLTAIRA</w:t>
            </w:r>
            <w:r w:rsidR="25EF5602">
              <w:t xml:space="preserve"> kann von LIEFERANT den Nachweis verlangen, dass er sich von der Wirksamkeit der Managementsysteme seiner Unterlieferanten überzeugt hat. LIEFERANT hat ein Verschulden </w:t>
            </w:r>
          </w:p>
          <w:p w14:paraId="0A6BC28C" w14:textId="77777777" w:rsidR="00C46DED" w:rsidRDefault="00C46DED" w:rsidP="00B20BDA"/>
          <w:p w14:paraId="63133179" w14:textId="77777777" w:rsidR="00ED2B65" w:rsidRPr="00051F44" w:rsidRDefault="25EF5602" w:rsidP="00B20BDA">
            <w:r>
              <w:t>seiner Unterlieferanten in gleichem Umfang zu vertreten wie</w:t>
            </w:r>
            <w:r w:rsidR="2E24DDF0">
              <w:t xml:space="preserve">     </w:t>
            </w:r>
            <w:r>
              <w:t xml:space="preserve"> eigenes Verschulden.</w:t>
            </w:r>
          </w:p>
          <w:p w14:paraId="725DED22" w14:textId="77777777" w:rsidR="00ED2B65" w:rsidRPr="00051F44" w:rsidRDefault="25EF5602" w:rsidP="00B20BDA">
            <w:r>
              <w:t xml:space="preserve">AIAG CQI Standards sind, wenn zutreffend, zu implementieren, auch innerhalb der Lieferkette, und auf Verlangen durch </w:t>
            </w:r>
            <w:r w:rsidR="24C4F3B5">
              <w:t>VOLTAIRA</w:t>
            </w:r>
            <w:r>
              <w:t xml:space="preserve"> mit Self-Assessments nachzuweisen.</w:t>
            </w:r>
          </w:p>
          <w:p w14:paraId="185F2D10" w14:textId="77777777" w:rsidR="00316D3D" w:rsidRPr="00051F44" w:rsidRDefault="00316D3D" w:rsidP="00256111">
            <w:pPr>
              <w:pStyle w:val="Heading1"/>
            </w:pPr>
            <w:bookmarkStart w:id="39" w:name="_Toc517104147"/>
            <w:bookmarkStart w:id="40" w:name="_Toc144828892"/>
            <w:bookmarkStart w:id="41" w:name="_Toc144832645"/>
            <w:bookmarkStart w:id="42" w:name="_Toc144877457"/>
            <w:bookmarkStart w:id="43" w:name="_Toc144891978"/>
            <w:bookmarkStart w:id="44" w:name="_Toc147996227"/>
            <w:r w:rsidRPr="00051F44">
              <w:t>Qualitätsziele / Zielvereinbarung</w:t>
            </w:r>
            <w:bookmarkEnd w:id="39"/>
            <w:bookmarkEnd w:id="40"/>
            <w:bookmarkEnd w:id="41"/>
            <w:bookmarkEnd w:id="42"/>
            <w:bookmarkEnd w:id="43"/>
            <w:bookmarkEnd w:id="44"/>
          </w:p>
          <w:p w14:paraId="16506E18" w14:textId="77777777" w:rsidR="00316D3D" w:rsidRPr="00051F44" w:rsidRDefault="00316D3D" w:rsidP="00B20BDA"/>
          <w:p w14:paraId="269C59CC" w14:textId="77777777" w:rsidR="00316D3D" w:rsidRDefault="00316D3D" w:rsidP="00B20BDA">
            <w:r w:rsidRPr="00051F44">
              <w:t>Im Rahmen der Qualitätsplanung ist die wic</w:t>
            </w:r>
            <w:r w:rsidR="00787938" w:rsidRPr="00051F44">
              <w:t>htigste Aufgabe des LIEFERANT</w:t>
            </w:r>
            <w:r w:rsidRPr="00051F44">
              <w:t>, eine „Null-Fehler-Strategie“ zu entwickeln und alle erforderlichen Maßnahmen zu ergreifen, um das Qualitätsziel „Null-Fehler“ zu erreichen. Zur Messung und Bewertung der</w:t>
            </w:r>
            <w:r w:rsidR="009D6803" w:rsidRPr="00051F44">
              <w:t xml:space="preserve">      </w:t>
            </w:r>
            <w:r w:rsidRPr="00051F44">
              <w:t xml:space="preserve"> erreichten Qualität definiert der </w:t>
            </w:r>
            <w:r w:rsidR="00787938" w:rsidRPr="00051F44">
              <w:t>LIEFERANT</w:t>
            </w:r>
            <w:r w:rsidRPr="00051F44">
              <w:t xml:space="preserve"> interne und externe Qualitätsziele.</w:t>
            </w:r>
          </w:p>
          <w:p w14:paraId="572DC119" w14:textId="77777777" w:rsidR="00DA1762" w:rsidRPr="00A27AEE" w:rsidRDefault="00DA1762" w:rsidP="00B20BDA">
            <w:pPr>
              <w:rPr>
                <w:i/>
                <w:iCs/>
              </w:rPr>
            </w:pPr>
            <w:r w:rsidRPr="00A27AEE">
              <w:rPr>
                <w:i/>
                <w:iCs/>
              </w:rPr>
              <w:t>Zielvereinbarungen werden</w:t>
            </w:r>
            <w:r w:rsidR="00556C0C" w:rsidRPr="00A27AEE">
              <w:rPr>
                <w:i/>
                <w:iCs/>
              </w:rPr>
              <w:t xml:space="preserve"> </w:t>
            </w:r>
            <w:r w:rsidR="004D001C" w:rsidRPr="00A27AEE">
              <w:rPr>
                <w:i/>
                <w:iCs/>
              </w:rPr>
              <w:t>„bei Notwendigkeit</w:t>
            </w:r>
            <w:r w:rsidR="00746A22" w:rsidRPr="00A27AEE">
              <w:rPr>
                <w:i/>
                <w:iCs/>
              </w:rPr>
              <w:t>“</w:t>
            </w:r>
            <w:r w:rsidR="004D001C" w:rsidRPr="00A27AEE">
              <w:rPr>
                <w:i/>
                <w:iCs/>
              </w:rPr>
              <w:t xml:space="preserve"> (</w:t>
            </w:r>
            <w:r w:rsidR="0015765D" w:rsidRPr="00A27AEE">
              <w:rPr>
                <w:i/>
                <w:iCs/>
              </w:rPr>
              <w:t xml:space="preserve">schlechte </w:t>
            </w:r>
            <w:r w:rsidR="004D001C" w:rsidRPr="00A27AEE">
              <w:rPr>
                <w:i/>
                <w:iCs/>
              </w:rPr>
              <w:t>Q-Leistung</w:t>
            </w:r>
            <w:r w:rsidR="0015765D" w:rsidRPr="00A27AEE">
              <w:rPr>
                <w:i/>
                <w:iCs/>
              </w:rPr>
              <w:t xml:space="preserve">) </w:t>
            </w:r>
            <w:r w:rsidR="00556C0C" w:rsidRPr="00A27AEE">
              <w:rPr>
                <w:i/>
                <w:iCs/>
              </w:rPr>
              <w:t xml:space="preserve">lediglich mit Lieferanten geschlossen, die von </w:t>
            </w:r>
            <w:r w:rsidR="00A71244" w:rsidRPr="00A27AEE">
              <w:rPr>
                <w:i/>
                <w:iCs/>
              </w:rPr>
              <w:t>VOLTAIRA</w:t>
            </w:r>
            <w:r w:rsidR="00556C0C" w:rsidRPr="00A27AEE">
              <w:rPr>
                <w:i/>
                <w:iCs/>
              </w:rPr>
              <w:t xml:space="preserve"> ausgewaehlt und unter Vertrag genommen wurden. Fuer seitens Kunde</w:t>
            </w:r>
            <w:r w:rsidR="001F4EDA" w:rsidRPr="00A27AEE">
              <w:rPr>
                <w:i/>
                <w:iCs/>
              </w:rPr>
              <w:t>n</w:t>
            </w:r>
            <w:r w:rsidR="00556C0C" w:rsidRPr="00A27AEE">
              <w:rPr>
                <w:i/>
                <w:iCs/>
              </w:rPr>
              <w:t xml:space="preserve"> vorgegebene</w:t>
            </w:r>
            <w:r w:rsidR="001F4EDA" w:rsidRPr="00A27AEE">
              <w:rPr>
                <w:i/>
                <w:iCs/>
              </w:rPr>
              <w:t>r</w:t>
            </w:r>
            <w:r w:rsidR="00556C0C" w:rsidRPr="00A27AEE">
              <w:rPr>
                <w:i/>
                <w:iCs/>
              </w:rPr>
              <w:t xml:space="preserve"> Lieferanten</w:t>
            </w:r>
            <w:r w:rsidR="00E00822" w:rsidRPr="00A27AEE">
              <w:rPr>
                <w:i/>
                <w:iCs/>
              </w:rPr>
              <w:t>, obliegt die Verpflichtung der Zielverei</w:t>
            </w:r>
            <w:r w:rsidR="001F4EDA" w:rsidRPr="00A27AEE">
              <w:rPr>
                <w:i/>
                <w:iCs/>
              </w:rPr>
              <w:t>nbarung dem Kunden.</w:t>
            </w:r>
          </w:p>
          <w:p w14:paraId="1155BBB2" w14:textId="77777777" w:rsidR="007C680F" w:rsidRPr="00051F44" w:rsidRDefault="007C680F" w:rsidP="00B20BDA"/>
          <w:p w14:paraId="210E4673" w14:textId="77777777" w:rsidR="007C680F" w:rsidRPr="00051F44" w:rsidRDefault="236BF603" w:rsidP="00B20BDA">
            <w:r>
              <w:t xml:space="preserve">Eine getroffene spezifische Zielvereinbarung (PPM/PLKZ Etc.) bedeutet dabei kein von </w:t>
            </w:r>
            <w:r w:rsidR="24C4F3B5">
              <w:t>VOLTAIRA</w:t>
            </w:r>
            <w:r>
              <w:t xml:space="preserve"> akzeptiertes Qualitätsniveau. </w:t>
            </w:r>
          </w:p>
          <w:p w14:paraId="3BB178C1" w14:textId="77777777" w:rsidR="007C680F" w:rsidRPr="00051F44" w:rsidRDefault="236BF603" w:rsidP="00B20BDA">
            <w:r>
              <w:t xml:space="preserve">Zielvereinbarungen incl. Sonderfreigaben oder Abweichungsgenehmigungen schränken die Haftung des </w:t>
            </w:r>
            <w:r w:rsidR="00787938">
              <w:t>LIEFERANT</w:t>
            </w:r>
            <w:r>
              <w:t xml:space="preserve"> für Gewährleistungs- und Schadenersatzansprüche wegen Mängel der Lieferungen nicht ein. Fehlerhafte Lieferungen / Leistungen werden von </w:t>
            </w:r>
            <w:r w:rsidR="24C4F3B5">
              <w:t>VOLTAIRA</w:t>
            </w:r>
            <w:r>
              <w:t xml:space="preserve"> nicht akzeptiert und gehen zu Lasten des </w:t>
            </w:r>
            <w:r w:rsidR="00787938">
              <w:t>LIEFERANT</w:t>
            </w:r>
            <w:r>
              <w:t>.</w:t>
            </w:r>
            <w:r w:rsidR="1762456A">
              <w:t xml:space="preserve"> </w:t>
            </w:r>
          </w:p>
          <w:p w14:paraId="227248D3" w14:textId="77777777" w:rsidR="00116066" w:rsidRPr="00051F44" w:rsidRDefault="236BF603" w:rsidP="00B20BDA">
            <w:r>
              <w:t xml:space="preserve">Die Unterschreitung einer vereinbarten Obergrenze entbindet den LIEFERANT nicht von seiner Verpflichtung, auftretende Beanstandungen innerhalb der festgelegten Frist zu bearbeiten und </w:t>
            </w:r>
            <w:r w:rsidR="24C4F3B5">
              <w:t>VOLTAIRA</w:t>
            </w:r>
            <w:r>
              <w:t xml:space="preserve"> über die erlangten Erkenntnisse in Form einer 8D-Stellungnahme in Kenntnis zu setzen. Außerdem entbindet die Unterschreitung einer vereinbarten Obergrenze den LIEFERANT nicht von der Haftung für alle mangelhaften Lieferungen. </w:t>
            </w:r>
          </w:p>
          <w:p w14:paraId="15608FC9" w14:textId="77777777" w:rsidR="00316D3D" w:rsidRPr="00051F44" w:rsidRDefault="00316D3D" w:rsidP="00B20BDA">
            <w:r w:rsidRPr="00051F44">
              <w:t>Bei Überschreitung der vereinbarten Obergrenzen wird LIEFERANT auf seine Kosten kurzfristig wirksame Verbesserungsmaßnahmen einleiten. Die Haftung von LIEFERANT für alle mangelhaften Lieferungen bleibt von vereinbarten Obergrenzen unberührt.</w:t>
            </w:r>
          </w:p>
          <w:p w14:paraId="3478D049" w14:textId="77777777" w:rsidR="00316D3D" w:rsidRPr="00051F44" w:rsidRDefault="00316D3D" w:rsidP="00BB2798">
            <w:pPr>
              <w:pStyle w:val="Heading1"/>
            </w:pPr>
            <w:bookmarkStart w:id="45" w:name="_Toc517104148"/>
            <w:bookmarkStart w:id="46" w:name="_Toc144828893"/>
            <w:bookmarkStart w:id="47" w:name="_Toc144832646"/>
            <w:bookmarkStart w:id="48" w:name="_Toc144877458"/>
            <w:bookmarkStart w:id="49" w:name="_Toc144891979"/>
            <w:bookmarkStart w:id="50" w:name="_Toc147996228"/>
            <w:r w:rsidRPr="00051F44">
              <w:t>Lieferantenbewertung</w:t>
            </w:r>
            <w:bookmarkEnd w:id="45"/>
            <w:bookmarkEnd w:id="46"/>
            <w:bookmarkEnd w:id="47"/>
            <w:bookmarkEnd w:id="48"/>
            <w:bookmarkEnd w:id="49"/>
            <w:bookmarkEnd w:id="50"/>
          </w:p>
          <w:p w14:paraId="19DB5830" w14:textId="77777777" w:rsidR="00316D3D" w:rsidRPr="00051F44" w:rsidRDefault="00316D3D" w:rsidP="00B20BDA"/>
          <w:p w14:paraId="0ED2F0D9" w14:textId="77777777" w:rsidR="00316D3D" w:rsidRPr="00051F44" w:rsidRDefault="236BF603" w:rsidP="00B20BDA">
            <w:r>
              <w:t xml:space="preserve">Die Lieferantenbewertung bei </w:t>
            </w:r>
            <w:r w:rsidR="24C4F3B5">
              <w:t>VOLTAIRA</w:t>
            </w:r>
            <w:r>
              <w:t xml:space="preserve"> erfolgt fortlaufend und wird dem </w:t>
            </w:r>
            <w:r w:rsidR="00787938">
              <w:t>LIEFERANT</w:t>
            </w:r>
            <w:r>
              <w:t xml:space="preserve"> bis auf weiteres bei Bedarf, mindestens jedoch einmal jährlich mitgeteilt</w:t>
            </w:r>
            <w:r w:rsidR="43525AC7">
              <w:t>.</w:t>
            </w:r>
          </w:p>
          <w:p w14:paraId="4D6E6C47" w14:textId="77777777" w:rsidR="00491140" w:rsidRPr="00051F44" w:rsidRDefault="00491140" w:rsidP="00B20BDA"/>
          <w:p w14:paraId="203CC985" w14:textId="77777777" w:rsidR="00491140" w:rsidRPr="00BB2798" w:rsidRDefault="00316D3D" w:rsidP="00B20BDA">
            <w:pPr>
              <w:rPr>
                <w:b/>
                <w:bCs/>
              </w:rPr>
            </w:pPr>
            <w:r w:rsidRPr="00BB2798">
              <w:rPr>
                <w:b/>
                <w:bCs/>
              </w:rPr>
              <w:t>Die Bewertung:</w:t>
            </w:r>
          </w:p>
          <w:p w14:paraId="570BB21B" w14:textId="77777777" w:rsidR="00316D3D" w:rsidRPr="00051F44" w:rsidRDefault="00316D3D" w:rsidP="00B20BDA">
            <w:r w:rsidRPr="00051F44">
              <w:t>=&gt;90 Punkte A-Lieferant (bevorzugter Lieferant)</w:t>
            </w:r>
          </w:p>
          <w:p w14:paraId="76BC97E3" w14:textId="77777777" w:rsidR="00316D3D" w:rsidRPr="00051F44" w:rsidRDefault="00316D3D" w:rsidP="00B20BDA">
            <w:r w:rsidRPr="00051F44">
              <w:t xml:space="preserve">=&gt;80 Punkte B-Lieferant </w:t>
            </w:r>
          </w:p>
          <w:p w14:paraId="3C1BD6C0" w14:textId="77777777" w:rsidR="00316D3D" w:rsidRPr="00051F44" w:rsidRDefault="00316D3D" w:rsidP="00B20BDA">
            <w:r w:rsidRPr="00051F44">
              <w:t>&lt; 80 Punkte C-Lieferant (Lieferant gesperrt für Neu-Projekte)</w:t>
            </w:r>
          </w:p>
          <w:p w14:paraId="130A6430" w14:textId="77777777" w:rsidR="00491140" w:rsidRPr="00051F44" w:rsidRDefault="00491140" w:rsidP="00B20BDA"/>
          <w:p w14:paraId="10B23026" w14:textId="77777777" w:rsidR="003F0B8D" w:rsidRPr="00051F44" w:rsidRDefault="003F0B8D" w:rsidP="005A69AC">
            <w:pPr>
              <w:pStyle w:val="Heading2"/>
            </w:pPr>
            <w:bookmarkStart w:id="51" w:name="_Toc517104149"/>
            <w:bookmarkStart w:id="52" w:name="_Toc144828894"/>
            <w:bookmarkStart w:id="53" w:name="_Toc144832647"/>
            <w:bookmarkStart w:id="54" w:name="_Toc144877459"/>
            <w:bookmarkStart w:id="55" w:name="_Toc144891980"/>
            <w:bookmarkStart w:id="56" w:name="_Toc147996229"/>
            <w:r w:rsidRPr="00F04B76">
              <w:rPr>
                <w:rStyle w:val="Heading2Char"/>
              </w:rPr>
              <w:t>Berechnungsverfahren:</w:t>
            </w:r>
            <w:bookmarkEnd w:id="51"/>
            <w:bookmarkEnd w:id="52"/>
            <w:bookmarkEnd w:id="53"/>
            <w:bookmarkEnd w:id="54"/>
            <w:bookmarkEnd w:id="55"/>
            <w:bookmarkEnd w:id="56"/>
          </w:p>
          <w:p w14:paraId="1EEDE9D0" w14:textId="77777777" w:rsidR="003F0B8D" w:rsidRPr="00051F44" w:rsidRDefault="003F0B8D" w:rsidP="00B20BDA"/>
          <w:p w14:paraId="282F9965" w14:textId="77777777" w:rsidR="003F0B8D" w:rsidRPr="00051F44" w:rsidRDefault="003F0B8D" w:rsidP="00B20BDA">
            <w:pPr>
              <w:rPr>
                <w:b/>
                <w:szCs w:val="20"/>
              </w:rPr>
            </w:pPr>
            <w:r w:rsidRPr="00051F44">
              <w:rPr>
                <w:b/>
                <w:szCs w:val="20"/>
              </w:rPr>
              <w:t>Gesamtpunkte ergeben sich aus:</w:t>
            </w:r>
          </w:p>
          <w:p w14:paraId="451C8072" w14:textId="77777777" w:rsidR="003F0B8D" w:rsidRPr="00051F44" w:rsidRDefault="00CC5D9B" w:rsidP="00B20BDA">
            <w:r>
              <w:t xml:space="preserve"> 62</w:t>
            </w:r>
            <w:r w:rsidR="003F0B8D">
              <w:t xml:space="preserve">% </w:t>
            </w:r>
            <w:r w:rsidR="3AD9B4E9">
              <w:t>Qualitätsperformanz (</w:t>
            </w:r>
            <w:r w:rsidR="003F0B8D">
              <w:t>PLKZ + PPM)</w:t>
            </w:r>
          </w:p>
          <w:p w14:paraId="71787D90" w14:textId="77777777" w:rsidR="003F0B8D" w:rsidRPr="00051F44" w:rsidRDefault="003F0B8D" w:rsidP="00B20BDA">
            <w:pPr>
              <w:rPr>
                <w:szCs w:val="20"/>
              </w:rPr>
            </w:pPr>
            <w:r w:rsidRPr="00051F44">
              <w:rPr>
                <w:szCs w:val="20"/>
              </w:rPr>
              <w:t xml:space="preserve"> 25% Lieferleistung (L-PLKZ) </w:t>
            </w:r>
          </w:p>
          <w:p w14:paraId="3675E996" w14:textId="77777777" w:rsidR="00EE4F98" w:rsidRPr="00051F44" w:rsidRDefault="00CC5D9B" w:rsidP="00B20BDA">
            <w:pPr>
              <w:rPr>
                <w:szCs w:val="20"/>
              </w:rPr>
            </w:pPr>
            <w:r w:rsidRPr="00051F44">
              <w:rPr>
                <w:szCs w:val="20"/>
              </w:rPr>
              <w:t>7</w:t>
            </w:r>
            <w:r w:rsidR="003F0B8D" w:rsidRPr="00051F44">
              <w:rPr>
                <w:szCs w:val="20"/>
              </w:rPr>
              <w:t>%</w:t>
            </w:r>
            <w:r w:rsidRPr="00051F44">
              <w:rPr>
                <w:szCs w:val="20"/>
              </w:rPr>
              <w:t xml:space="preserve">  </w:t>
            </w:r>
            <w:r w:rsidR="003F0B8D" w:rsidRPr="00051F44">
              <w:rPr>
                <w:szCs w:val="20"/>
              </w:rPr>
              <w:t xml:space="preserve"> Aktualität der Zertifikate (ISO 9001;</w:t>
            </w:r>
          </w:p>
          <w:p w14:paraId="648EE519" w14:textId="77777777" w:rsidR="003F0B8D" w:rsidRPr="00051F44" w:rsidRDefault="00EE4F98" w:rsidP="00B20BDA">
            <w:pPr>
              <w:rPr>
                <w:szCs w:val="20"/>
              </w:rPr>
            </w:pPr>
            <w:r w:rsidRPr="00051F44">
              <w:rPr>
                <w:szCs w:val="20"/>
              </w:rPr>
              <w:t xml:space="preserve">       </w:t>
            </w:r>
            <w:r w:rsidR="003F0B8D" w:rsidRPr="00051F44">
              <w:rPr>
                <w:szCs w:val="20"/>
              </w:rPr>
              <w:t xml:space="preserve"> IATF 16949; ISO 14001)</w:t>
            </w:r>
          </w:p>
          <w:p w14:paraId="58F7E678" w14:textId="77777777" w:rsidR="00F917A9" w:rsidRPr="00051F44" w:rsidRDefault="00CC5D9B" w:rsidP="00B20BDA">
            <w:pPr>
              <w:rPr>
                <w:szCs w:val="20"/>
              </w:rPr>
            </w:pPr>
            <w:r w:rsidRPr="00051F44">
              <w:rPr>
                <w:szCs w:val="20"/>
              </w:rPr>
              <w:t>6</w:t>
            </w:r>
            <w:r w:rsidR="003F0B8D" w:rsidRPr="00051F44">
              <w:rPr>
                <w:szCs w:val="20"/>
              </w:rPr>
              <w:t>%</w:t>
            </w:r>
            <w:r w:rsidRPr="00051F44">
              <w:rPr>
                <w:szCs w:val="20"/>
              </w:rPr>
              <w:t xml:space="preserve">  </w:t>
            </w:r>
            <w:r w:rsidR="003F0B8D" w:rsidRPr="00051F44">
              <w:rPr>
                <w:szCs w:val="20"/>
              </w:rPr>
              <w:t xml:space="preserve"> Abgeschlossenen Verträge (Liefer-/Zahlungs</w:t>
            </w:r>
            <w:r w:rsidR="00F917A9" w:rsidRPr="00051F44">
              <w:rPr>
                <w:szCs w:val="20"/>
              </w:rPr>
              <w:t xml:space="preserve">-   </w:t>
            </w:r>
          </w:p>
          <w:p w14:paraId="39516322" w14:textId="77777777" w:rsidR="003F0B8D" w:rsidRPr="00051F44" w:rsidRDefault="00F917A9" w:rsidP="00B20BDA">
            <w:r>
              <w:t xml:space="preserve">       </w:t>
            </w:r>
            <w:r w:rsidR="003F0B8D">
              <w:t>bedingungen; PPM,</w:t>
            </w:r>
            <w:r w:rsidR="7994C1E9">
              <w:t xml:space="preserve"> </w:t>
            </w:r>
            <w:r w:rsidR="6F700E73">
              <w:t>PLKZ-Vereinbarung</w:t>
            </w:r>
            <w:r w:rsidR="003F0B8D">
              <w:t xml:space="preserve">; QSV)     </w:t>
            </w:r>
          </w:p>
          <w:p w14:paraId="0254EB84" w14:textId="77777777" w:rsidR="00A00CEC" w:rsidRPr="00051F44" w:rsidRDefault="00A00CEC" w:rsidP="00B20BDA">
            <w:pPr>
              <w:rPr>
                <w:szCs w:val="20"/>
              </w:rPr>
            </w:pPr>
          </w:p>
          <w:p w14:paraId="0EDBEA78" w14:textId="77777777" w:rsidR="003F0B8D" w:rsidRPr="00051F44" w:rsidRDefault="003F0B8D" w:rsidP="00B20BDA">
            <w:r>
              <w:t>PPM</w:t>
            </w:r>
            <w:r w:rsidR="76FE8383">
              <w:t xml:space="preserve"> </w:t>
            </w:r>
            <w:r>
              <w:t>= (beanstandete Einheiten / gelieferte Einheiten) * 1.000.000</w:t>
            </w:r>
          </w:p>
          <w:p w14:paraId="25BEA3F6" w14:textId="77777777" w:rsidR="003F0B8D" w:rsidRPr="00051F44" w:rsidRDefault="003F0B8D" w:rsidP="00B20BDA">
            <w:pPr>
              <w:rPr>
                <w:szCs w:val="20"/>
              </w:rPr>
            </w:pPr>
            <w:r w:rsidRPr="00051F44">
              <w:rPr>
                <w:szCs w:val="20"/>
              </w:rPr>
              <w:t>PLKZ = Summe der Gewichtung aller Reklamationen</w:t>
            </w:r>
          </w:p>
          <w:p w14:paraId="1DA4DED9" w14:textId="77777777" w:rsidR="003F0B8D" w:rsidRPr="00051F44" w:rsidRDefault="003F0B8D" w:rsidP="00B20BDA">
            <w:pPr>
              <w:rPr>
                <w:b/>
                <w:sz w:val="16"/>
                <w:szCs w:val="16"/>
              </w:rPr>
            </w:pPr>
            <w:r w:rsidRPr="00051F44">
              <w:rPr>
                <w:b/>
                <w:sz w:val="16"/>
                <w:szCs w:val="16"/>
              </w:rPr>
              <w:tab/>
            </w:r>
          </w:p>
          <w:p w14:paraId="5905F370" w14:textId="77777777" w:rsidR="003F0B8D" w:rsidRPr="001820C2" w:rsidRDefault="191F783F" w:rsidP="00B20BDA">
            <w:pPr>
              <w:rPr>
                <w:b/>
                <w:bCs/>
                <w:u w:val="single"/>
              </w:rPr>
            </w:pPr>
            <w:r w:rsidRPr="001820C2">
              <w:rPr>
                <w:b/>
                <w:bCs/>
                <w:u w:val="single"/>
              </w:rPr>
              <w:t>PLKZ-Gewichtung</w:t>
            </w:r>
            <w:r w:rsidR="003F0B8D" w:rsidRPr="001820C2">
              <w:rPr>
                <w:b/>
                <w:bCs/>
                <w:u w:val="single"/>
              </w:rPr>
              <w:t xml:space="preserve"> nach Reklamationsart:</w:t>
            </w:r>
          </w:p>
          <w:p w14:paraId="5458E9E6" w14:textId="77777777" w:rsidR="003F0B8D" w:rsidRPr="00051F44" w:rsidRDefault="003F0B8D" w:rsidP="00B20BDA">
            <w:r w:rsidRPr="00051F44">
              <w:rPr>
                <w:b/>
              </w:rPr>
              <w:t>C0</w:t>
            </w:r>
            <w:r w:rsidRPr="00051F44">
              <w:t xml:space="preserve"> Qualitäts-Alarm = 0 PLKZ</w:t>
            </w:r>
          </w:p>
          <w:p w14:paraId="72121111" w14:textId="77777777" w:rsidR="003F0B8D" w:rsidRPr="00051F44" w:rsidRDefault="003F0B8D" w:rsidP="00B20BDA">
            <w:r w:rsidRPr="00051F44">
              <w:rPr>
                <w:b/>
              </w:rPr>
              <w:t>C4</w:t>
            </w:r>
            <w:r w:rsidRPr="00051F44">
              <w:t xml:space="preserve"> Wareneingang = 2 PLKZ</w:t>
            </w:r>
          </w:p>
          <w:p w14:paraId="3A25A453" w14:textId="77777777" w:rsidR="003F0B8D" w:rsidRPr="00051F44" w:rsidRDefault="003F0B8D" w:rsidP="00B20BDA">
            <w:r w:rsidRPr="00051F44">
              <w:rPr>
                <w:b/>
              </w:rPr>
              <w:t>C3</w:t>
            </w:r>
            <w:r w:rsidRPr="00051F44">
              <w:t xml:space="preserve"> Erinnerung = 3 PLKZ</w:t>
            </w:r>
          </w:p>
          <w:p w14:paraId="511DD466" w14:textId="77777777" w:rsidR="003F0B8D" w:rsidRPr="00051F44" w:rsidRDefault="003F0B8D" w:rsidP="00B20BDA">
            <w:r w:rsidRPr="00051F44">
              <w:rPr>
                <w:b/>
              </w:rPr>
              <w:t>C2</w:t>
            </w:r>
            <w:r w:rsidRPr="00051F44">
              <w:t xml:space="preserve"> Produktion = 4 PLKZ</w:t>
            </w:r>
          </w:p>
          <w:p w14:paraId="006A3B81" w14:textId="77777777" w:rsidR="003F0B8D" w:rsidRPr="00051F44" w:rsidRDefault="003F0B8D" w:rsidP="00B20BDA">
            <w:r w:rsidRPr="00051F44">
              <w:rPr>
                <w:b/>
              </w:rPr>
              <w:t>C1</w:t>
            </w:r>
            <w:r w:rsidRPr="00051F44">
              <w:t xml:space="preserve"> Kunde = 5 PLKZ</w:t>
            </w:r>
          </w:p>
          <w:p w14:paraId="06796D4D" w14:textId="77777777" w:rsidR="003F0B8D" w:rsidRPr="00051F44" w:rsidRDefault="003F0B8D" w:rsidP="00B20BDA">
            <w:r w:rsidRPr="00051F44">
              <w:rPr>
                <w:b/>
              </w:rPr>
              <w:t>C5</w:t>
            </w:r>
            <w:r w:rsidRPr="00051F44">
              <w:t xml:space="preserve"> 0km = 6 PLKZ</w:t>
            </w:r>
          </w:p>
          <w:p w14:paraId="7B62E79B" w14:textId="77777777" w:rsidR="003F0B8D" w:rsidRPr="00051F44" w:rsidRDefault="003F0B8D" w:rsidP="00B20BDA">
            <w:r w:rsidRPr="00051F44">
              <w:rPr>
                <w:b/>
              </w:rPr>
              <w:t>C6</w:t>
            </w:r>
            <w:r w:rsidRPr="00051F44">
              <w:t xml:space="preserve"> Feldausfälle, Rückrufe, Garantiefälle = 10 PLK</w:t>
            </w:r>
          </w:p>
          <w:p w14:paraId="1C5C1955" w14:textId="77777777" w:rsidR="00ED2B65" w:rsidRPr="00051F44" w:rsidRDefault="00ED2B65" w:rsidP="00B20BDA"/>
          <w:p w14:paraId="14449B63" w14:textId="77777777" w:rsidR="008C2659" w:rsidRPr="008C2659" w:rsidRDefault="003F0B8D" w:rsidP="008C2659">
            <w:pPr>
              <w:rPr>
                <w:szCs w:val="20"/>
              </w:rPr>
            </w:pPr>
            <w:r w:rsidRPr="00051F44">
              <w:rPr>
                <w:szCs w:val="20"/>
              </w:rPr>
              <w:t xml:space="preserve">Zur Berechnung werden nur Beanstandungen herangezogen, die der </w:t>
            </w:r>
            <w:r w:rsidR="00787938" w:rsidRPr="00051F44">
              <w:t>LIEFERANT</w:t>
            </w:r>
            <w:r w:rsidRPr="00051F44">
              <w:rPr>
                <w:szCs w:val="20"/>
              </w:rPr>
              <w:t xml:space="preserve"> eindeutig zu vertreten hat. Gezählt werden fehlerhafte Einheiten / Stückzahlen unabhängig von ihrer Komplexität. Nach erfolgter Fehleranalyse wird die Beanstandungsmenge bei unberechtigter Beanstandung </w:t>
            </w:r>
            <w:r w:rsidR="00D73FC4" w:rsidRPr="00051F44">
              <w:rPr>
                <w:szCs w:val="20"/>
              </w:rPr>
              <w:t xml:space="preserve">  </w:t>
            </w:r>
            <w:r w:rsidRPr="00051F44">
              <w:rPr>
                <w:szCs w:val="20"/>
              </w:rPr>
              <w:t>korrigiert. Die Mengenangab</w:t>
            </w:r>
            <w:r w:rsidR="00ED2B65" w:rsidRPr="00051F44">
              <w:rPr>
                <w:szCs w:val="20"/>
              </w:rPr>
              <w:t>en beziehen sich auf den gleichen</w:t>
            </w:r>
            <w:r w:rsidRPr="00051F44">
              <w:rPr>
                <w:szCs w:val="20"/>
              </w:rPr>
              <w:t xml:space="preserve"> Zeitraum.</w:t>
            </w:r>
          </w:p>
        </w:tc>
        <w:tc>
          <w:tcPr>
            <w:tcW w:w="5245" w:type="dxa"/>
          </w:tcPr>
          <w:p w14:paraId="2709DFB6" w14:textId="77777777" w:rsidR="000D2251" w:rsidRPr="00AE7CA1" w:rsidRDefault="000D2251" w:rsidP="00DF288B">
            <w:pPr>
              <w:pStyle w:val="Style1"/>
              <w:numPr>
                <w:ilvl w:val="0"/>
                <w:numId w:val="42"/>
              </w:numPr>
            </w:pPr>
            <w:bookmarkStart w:id="57" w:name="_Toc517104104"/>
            <w:bookmarkStart w:id="58" w:name="_Toc517104150"/>
            <w:bookmarkStart w:id="59" w:name="_Toc144828895"/>
            <w:bookmarkStart w:id="60" w:name="_Toc144877460"/>
            <w:bookmarkStart w:id="61" w:name="_Toc144895425"/>
            <w:r w:rsidRPr="00AE7CA1">
              <w:t>Quality Management Systems</w:t>
            </w:r>
            <w:bookmarkEnd w:id="57"/>
            <w:bookmarkEnd w:id="58"/>
            <w:bookmarkEnd w:id="59"/>
            <w:bookmarkEnd w:id="60"/>
            <w:bookmarkEnd w:id="61"/>
            <w:r w:rsidRPr="00AE7CA1">
              <w:t xml:space="preserve"> </w:t>
            </w:r>
          </w:p>
          <w:p w14:paraId="40D80C2E" w14:textId="77777777" w:rsidR="006030F6" w:rsidRPr="00B20BDA" w:rsidRDefault="006030F6" w:rsidP="00B20BDA"/>
          <w:p w14:paraId="3B5809FE" w14:textId="77777777" w:rsidR="006673C2" w:rsidRPr="00AE7CA1" w:rsidRDefault="548A0B51" w:rsidP="00B20BDA">
            <w:pPr>
              <w:rPr>
                <w:lang w:val="en-US"/>
              </w:rPr>
            </w:pPr>
            <w:r w:rsidRPr="00AE7CA1">
              <w:rPr>
                <w:lang w:val="en-US"/>
              </w:rPr>
              <w:t xml:space="preserve">An effective quality management system according to the IATF 16949 standard is </w:t>
            </w:r>
            <w:r w:rsidR="00E40021" w:rsidRPr="00AE7CA1">
              <w:rPr>
                <w:lang w:val="en-US"/>
              </w:rPr>
              <w:t>a prerequisite</w:t>
            </w:r>
            <w:r w:rsidRPr="00AE7CA1">
              <w:rPr>
                <w:lang w:val="en-US"/>
              </w:rPr>
              <w:t xml:space="preserve"> for delivery to </w:t>
            </w:r>
            <w:r w:rsidR="24C4F3B5" w:rsidRPr="00AE7CA1">
              <w:rPr>
                <w:lang w:val="en-US"/>
              </w:rPr>
              <w:t>VOLTAIRA</w:t>
            </w:r>
            <w:r w:rsidRPr="00AE7CA1">
              <w:rPr>
                <w:lang w:val="en-US"/>
              </w:rPr>
              <w:t>.</w:t>
            </w:r>
          </w:p>
          <w:p w14:paraId="3B84217A" w14:textId="77777777" w:rsidR="00875FDA" w:rsidRPr="00AE7CA1" w:rsidRDefault="000D2251" w:rsidP="00B20BDA">
            <w:pPr>
              <w:rPr>
                <w:lang w:val="en-US"/>
              </w:rPr>
            </w:pPr>
            <w:r w:rsidRPr="00AE7CA1">
              <w:rPr>
                <w:lang w:val="en-US"/>
              </w:rPr>
              <w:t>If the SUPPLIER does not maintain a certified man</w:t>
            </w:r>
            <w:r w:rsidR="00875FDA" w:rsidRPr="00AE7CA1">
              <w:rPr>
                <w:lang w:val="en-US"/>
              </w:rPr>
              <w:t>agement system according to IAT</w:t>
            </w:r>
            <w:r w:rsidRPr="00AE7CA1">
              <w:rPr>
                <w:lang w:val="en-US"/>
              </w:rPr>
              <w:t>F, he is obliged to develop his system further. If the SUPPLIER cannot arrange to be certified according to IATF</w:t>
            </w:r>
            <w:r w:rsidR="00875FDA" w:rsidRPr="00AE7CA1">
              <w:rPr>
                <w:lang w:val="en-US"/>
              </w:rPr>
              <w:t xml:space="preserve"> 16949 </w:t>
            </w:r>
            <w:r w:rsidRPr="00AE7CA1">
              <w:rPr>
                <w:lang w:val="en-US"/>
              </w:rPr>
              <w:t>(e.g. fabless companies, trading comp</w:t>
            </w:r>
            <w:r w:rsidR="00875FDA" w:rsidRPr="00AE7CA1">
              <w:rPr>
                <w:lang w:val="en-US"/>
              </w:rPr>
              <w:t>anies), he is obliged to main</w:t>
            </w:r>
            <w:r w:rsidRPr="00AE7CA1">
              <w:rPr>
                <w:lang w:val="en-US"/>
              </w:rPr>
              <w:t>tain a</w:t>
            </w:r>
            <w:r w:rsidR="00875FDA" w:rsidRPr="00AE7CA1">
              <w:rPr>
                <w:lang w:val="en-US"/>
              </w:rPr>
              <w:t xml:space="preserve"> certified management system ac</w:t>
            </w:r>
            <w:r w:rsidRPr="00AE7CA1">
              <w:rPr>
                <w:lang w:val="en-US"/>
              </w:rPr>
              <w:t xml:space="preserve">cording to ISO 9001. Compliance with requirements specific to the branch </w:t>
            </w:r>
            <w:r w:rsidR="00BC1225" w:rsidRPr="00AE7CA1">
              <w:rPr>
                <w:lang w:val="en-US"/>
              </w:rPr>
              <w:t>or material</w:t>
            </w:r>
            <w:r w:rsidRPr="00AE7CA1">
              <w:rPr>
                <w:lang w:val="en-US"/>
              </w:rPr>
              <w:t xml:space="preserve"> area must also be proven. </w:t>
            </w:r>
          </w:p>
          <w:p w14:paraId="570514BE" w14:textId="77777777" w:rsidR="007C680F" w:rsidRPr="00AE7CA1" w:rsidRDefault="007C680F" w:rsidP="00B20BDA">
            <w:pPr>
              <w:rPr>
                <w:lang w:val="en-US"/>
              </w:rPr>
            </w:pPr>
          </w:p>
          <w:p w14:paraId="78F9AB8A" w14:textId="77777777" w:rsidR="000D2251" w:rsidRPr="00AE7CA1" w:rsidRDefault="000D2251" w:rsidP="00B20BDA">
            <w:pPr>
              <w:rPr>
                <w:lang w:val="en-US"/>
              </w:rPr>
            </w:pPr>
            <w:r w:rsidRPr="00AE7CA1">
              <w:rPr>
                <w:lang w:val="en-US"/>
              </w:rPr>
              <w:t>If the SUPPLIER is also a manufacturer, he is obliged to introduce or develo</w:t>
            </w:r>
            <w:r w:rsidR="006673C2" w:rsidRPr="00AE7CA1">
              <w:rPr>
                <w:lang w:val="en-US"/>
              </w:rPr>
              <w:t>p an envi</w:t>
            </w:r>
            <w:r w:rsidRPr="00AE7CA1">
              <w:rPr>
                <w:lang w:val="en-US"/>
              </w:rPr>
              <w:t>ronmental management system according to ISO 14001 or an equivalent environmental management system.</w:t>
            </w:r>
          </w:p>
          <w:p w14:paraId="1D36CA44" w14:textId="77777777" w:rsidR="007C680F" w:rsidRPr="00AE7CA1" w:rsidRDefault="007C680F" w:rsidP="00B20BDA">
            <w:pPr>
              <w:rPr>
                <w:lang w:val="en-US"/>
              </w:rPr>
            </w:pPr>
          </w:p>
          <w:p w14:paraId="59FA535D" w14:textId="77777777" w:rsidR="000D2251" w:rsidRPr="00AE7CA1" w:rsidRDefault="696AE31A" w:rsidP="00B20BDA">
            <w:pPr>
              <w:rPr>
                <w:lang w:val="en-US"/>
              </w:rPr>
            </w:pPr>
            <w:r w:rsidRPr="00AE7CA1">
              <w:rPr>
                <w:lang w:val="en-US"/>
              </w:rPr>
              <w:t xml:space="preserve">The expiry of a certificate without planned recertification is to be reported to </w:t>
            </w:r>
            <w:r w:rsidR="24C4F3B5" w:rsidRPr="00AE7CA1">
              <w:rPr>
                <w:lang w:val="en-US"/>
              </w:rPr>
              <w:t>VOLTAIRA</w:t>
            </w:r>
            <w:r w:rsidRPr="00AE7CA1">
              <w:rPr>
                <w:lang w:val="en-US"/>
              </w:rPr>
              <w:t xml:space="preserve"> at least three months before the expiry date. A new certificate </w:t>
            </w:r>
            <w:r w:rsidR="00BC1225" w:rsidRPr="00AE7CA1">
              <w:rPr>
                <w:lang w:val="en-US"/>
              </w:rPr>
              <w:t>must</w:t>
            </w:r>
            <w:r w:rsidRPr="00AE7CA1">
              <w:rPr>
                <w:lang w:val="en-US"/>
              </w:rPr>
              <w:t xml:space="preserve"> be sent to </w:t>
            </w:r>
            <w:r w:rsidR="24C4F3B5" w:rsidRPr="00AE7CA1">
              <w:rPr>
                <w:lang w:val="en-US"/>
              </w:rPr>
              <w:t>VOLTAIRA</w:t>
            </w:r>
            <w:r w:rsidRPr="00AE7CA1">
              <w:rPr>
                <w:lang w:val="en-US"/>
              </w:rPr>
              <w:t xml:space="preserve"> unsolicited.</w:t>
            </w:r>
          </w:p>
          <w:p w14:paraId="735D0D9E" w14:textId="77777777" w:rsidR="007C680F" w:rsidRPr="00AE7CA1" w:rsidRDefault="007C680F" w:rsidP="00B20BDA">
            <w:pPr>
              <w:rPr>
                <w:lang w:val="en-US"/>
              </w:rPr>
            </w:pPr>
          </w:p>
          <w:p w14:paraId="53E069BF" w14:textId="77777777" w:rsidR="00730BF3" w:rsidRPr="00AE7CA1" w:rsidRDefault="25EF5602" w:rsidP="00B20BDA">
            <w:pPr>
              <w:rPr>
                <w:lang w:val="en-US"/>
              </w:rPr>
            </w:pPr>
            <w:r w:rsidRPr="00AE7CA1">
              <w:rPr>
                <w:lang w:val="en-US"/>
              </w:rPr>
              <w:t>If the valid certificates or binding schedules for submitt</w:t>
            </w:r>
            <w:r w:rsidR="696AE31A" w:rsidRPr="00AE7CA1">
              <w:rPr>
                <w:lang w:val="en-US"/>
              </w:rPr>
              <w:t>al of the corresponding certifi</w:t>
            </w:r>
            <w:r w:rsidRPr="00AE7CA1">
              <w:rPr>
                <w:lang w:val="en-US"/>
              </w:rPr>
              <w:t xml:space="preserve">cates are not available, </w:t>
            </w:r>
            <w:r w:rsidR="24C4F3B5" w:rsidRPr="00AE7CA1">
              <w:rPr>
                <w:lang w:val="en-US"/>
              </w:rPr>
              <w:t>VOLTAIRA</w:t>
            </w:r>
            <w:r w:rsidRPr="00AE7CA1">
              <w:rPr>
                <w:lang w:val="en-US"/>
              </w:rPr>
              <w:t xml:space="preserve"> is entitled to exceptional cancellation of existing supply contracts after giving a warning to no avail. The SUPPLIER is not entitled to any claims to compensation against </w:t>
            </w:r>
            <w:r w:rsidR="24C4F3B5" w:rsidRPr="00AE7CA1">
              <w:rPr>
                <w:lang w:val="en-US"/>
              </w:rPr>
              <w:t>VOLTAIRA</w:t>
            </w:r>
            <w:r w:rsidRPr="00AE7CA1">
              <w:rPr>
                <w:lang w:val="en-US"/>
              </w:rPr>
              <w:t xml:space="preserve"> in the event of cancellation. The SUPPLIER promptly informs </w:t>
            </w:r>
            <w:r w:rsidR="24C4F3B5" w:rsidRPr="00AE7CA1">
              <w:rPr>
                <w:lang w:val="en-US"/>
              </w:rPr>
              <w:t>VOLTAIRA</w:t>
            </w:r>
            <w:r w:rsidRPr="00AE7CA1">
              <w:rPr>
                <w:lang w:val="en-US"/>
              </w:rPr>
              <w:t xml:space="preserve"> about his certificates being withdrawn.</w:t>
            </w:r>
          </w:p>
          <w:p w14:paraId="6345AE42" w14:textId="77777777" w:rsidR="007C680F" w:rsidRPr="00AE7CA1" w:rsidRDefault="007C680F" w:rsidP="00B20BDA">
            <w:pPr>
              <w:rPr>
                <w:lang w:val="en-US"/>
              </w:rPr>
            </w:pPr>
          </w:p>
          <w:p w14:paraId="033B0D12" w14:textId="77777777" w:rsidR="006030F6" w:rsidRPr="00AE7CA1" w:rsidRDefault="007C680F" w:rsidP="00B20BDA">
            <w:pPr>
              <w:rPr>
                <w:lang w:val="en-US"/>
              </w:rPr>
            </w:pPr>
            <w:r w:rsidRPr="00AE7CA1">
              <w:rPr>
                <w:lang w:val="en-US"/>
              </w:rPr>
              <w:t>SUPPLIER obliges its sub-suppliers to maintain at least one certified management system in accordance with ISO 9001 and, in addition, to further develop their system according to IATF 16949. SUPPLIER compliance with sector- or material field-specific requirements must also be proven</w:t>
            </w:r>
            <w:r w:rsidR="006B0F96" w:rsidRPr="00AE7CA1">
              <w:rPr>
                <w:lang w:val="en-US"/>
              </w:rPr>
              <w:t>.</w:t>
            </w:r>
          </w:p>
          <w:p w14:paraId="0B711F05" w14:textId="77777777" w:rsidR="00ED2B65" w:rsidRPr="00AE7CA1" w:rsidRDefault="24C4F3B5" w:rsidP="00B20BDA">
            <w:pPr>
              <w:rPr>
                <w:lang w:val="en-US"/>
              </w:rPr>
            </w:pPr>
            <w:r w:rsidRPr="00AE7CA1">
              <w:rPr>
                <w:lang w:val="en-US"/>
              </w:rPr>
              <w:t>VOLTAIRA</w:t>
            </w:r>
            <w:r w:rsidR="696AE31A" w:rsidRPr="00AE7CA1">
              <w:rPr>
                <w:lang w:val="en-US"/>
              </w:rPr>
              <w:t xml:space="preserve"> may demand proof from the SUPPLIER that he has verified the effectiveness of the management systems of his subcontractors. The SUPPLIER shall be responsible for the fault of his subcontractors to the same extent as his own </w:t>
            </w:r>
            <w:r w:rsidR="00BC1225" w:rsidRPr="00AE7CA1">
              <w:rPr>
                <w:lang w:val="en-US"/>
              </w:rPr>
              <w:t>fault.</w:t>
            </w:r>
          </w:p>
          <w:p w14:paraId="0DBFAE21" w14:textId="77777777" w:rsidR="00ED2B65" w:rsidRPr="00AE7CA1" w:rsidRDefault="00ED2B65" w:rsidP="00B20BDA">
            <w:pPr>
              <w:rPr>
                <w:lang w:val="en-US"/>
              </w:rPr>
            </w:pPr>
          </w:p>
          <w:p w14:paraId="0D87F203" w14:textId="77777777" w:rsidR="490B7748" w:rsidRPr="00AE7CA1" w:rsidRDefault="696AE31A" w:rsidP="00B20BDA">
            <w:pPr>
              <w:rPr>
                <w:lang w:val="en-US"/>
              </w:rPr>
            </w:pPr>
            <w:r w:rsidRPr="00AE7CA1">
              <w:rPr>
                <w:lang w:val="en-US"/>
              </w:rPr>
              <w:t xml:space="preserve">AIAG CQI standards are to be implemented, if applicable, also within the supply chain, and if required by </w:t>
            </w:r>
            <w:r w:rsidR="24C4F3B5" w:rsidRPr="00AE7CA1">
              <w:rPr>
                <w:lang w:val="en-US"/>
              </w:rPr>
              <w:t>VOLTAIRA</w:t>
            </w:r>
            <w:r w:rsidRPr="00AE7CA1">
              <w:rPr>
                <w:lang w:val="en-US"/>
              </w:rPr>
              <w:t xml:space="preserve"> with self-assessments.</w:t>
            </w:r>
          </w:p>
          <w:p w14:paraId="335C1300" w14:textId="77777777" w:rsidR="000D2251" w:rsidRPr="00AE7CA1" w:rsidRDefault="000D2251" w:rsidP="00B20BDA">
            <w:pPr>
              <w:rPr>
                <w:lang w:val="en-US"/>
              </w:rPr>
            </w:pPr>
          </w:p>
          <w:p w14:paraId="6E51C824" w14:textId="77777777" w:rsidR="001820C2" w:rsidRPr="00AE7CA1" w:rsidRDefault="001820C2" w:rsidP="00B20BDA">
            <w:pPr>
              <w:rPr>
                <w:lang w:val="en-US"/>
              </w:rPr>
            </w:pPr>
          </w:p>
          <w:p w14:paraId="52780D2B" w14:textId="77777777" w:rsidR="003F0B8D" w:rsidRPr="00B20BDA" w:rsidRDefault="00316D3D" w:rsidP="00DF288B">
            <w:pPr>
              <w:pStyle w:val="Style1"/>
              <w:numPr>
                <w:ilvl w:val="0"/>
                <w:numId w:val="42"/>
              </w:numPr>
            </w:pPr>
            <w:bookmarkStart w:id="62" w:name="_Toc517104105"/>
            <w:bookmarkStart w:id="63" w:name="_Toc517104151"/>
            <w:bookmarkStart w:id="64" w:name="_Toc144828896"/>
            <w:bookmarkStart w:id="65" w:name="_Toc144892691"/>
            <w:bookmarkStart w:id="66" w:name="_Toc144895426"/>
            <w:r w:rsidRPr="00B20BDA">
              <w:t>Quality goals / agreements</w:t>
            </w:r>
            <w:bookmarkEnd w:id="62"/>
            <w:bookmarkEnd w:id="63"/>
            <w:bookmarkEnd w:id="64"/>
            <w:bookmarkEnd w:id="65"/>
            <w:bookmarkEnd w:id="66"/>
          </w:p>
          <w:p w14:paraId="629E050F" w14:textId="77777777" w:rsidR="003F0B8D" w:rsidRPr="00B20BDA" w:rsidRDefault="003F0B8D" w:rsidP="00B20BDA"/>
          <w:p w14:paraId="6334F381" w14:textId="77777777" w:rsidR="00316D3D" w:rsidRPr="00AE7CA1" w:rsidRDefault="00316D3D" w:rsidP="00B20BDA">
            <w:pPr>
              <w:rPr>
                <w:lang w:val="en-US"/>
              </w:rPr>
            </w:pPr>
            <w:r w:rsidRPr="00AE7CA1">
              <w:rPr>
                <w:lang w:val="en-US"/>
              </w:rPr>
              <w:t xml:space="preserve">In the context of quality planning, the </w:t>
            </w:r>
            <w:r w:rsidR="000001B2" w:rsidRPr="00AE7CA1">
              <w:rPr>
                <w:lang w:val="en-US"/>
              </w:rPr>
              <w:t>SUPPLIER</w:t>
            </w:r>
            <w:r w:rsidRPr="00AE7CA1">
              <w:rPr>
                <w:lang w:val="en-US"/>
              </w:rPr>
              <w:t xml:space="preserve"> most important task is to develop a "zero defect strategy" and to take all necessary measures to achieve the "zero defect" quality objective. To measure and evaluate the quality achieved, the </w:t>
            </w:r>
            <w:r w:rsidR="009D6803" w:rsidRPr="00AE7CA1">
              <w:rPr>
                <w:lang w:val="en-US"/>
              </w:rPr>
              <w:t xml:space="preserve">            </w:t>
            </w:r>
            <w:r w:rsidR="000001B2" w:rsidRPr="00AE7CA1">
              <w:rPr>
                <w:lang w:val="en-US"/>
              </w:rPr>
              <w:t>SUPPLIER</w:t>
            </w:r>
            <w:r w:rsidRPr="00AE7CA1">
              <w:rPr>
                <w:lang w:val="en-US"/>
              </w:rPr>
              <w:t xml:space="preserve"> defines internal and external quality </w:t>
            </w:r>
            <w:r w:rsidR="00BC1225" w:rsidRPr="00AE7CA1">
              <w:rPr>
                <w:lang w:val="en-US"/>
              </w:rPr>
              <w:t>goals.</w:t>
            </w:r>
          </w:p>
          <w:p w14:paraId="016E7AA7" w14:textId="77777777" w:rsidR="00E16C8C" w:rsidRPr="00AE7CA1" w:rsidRDefault="00E16C8C" w:rsidP="00B20BDA">
            <w:pPr>
              <w:rPr>
                <w:lang w:val="en-US"/>
              </w:rPr>
            </w:pPr>
            <w:r w:rsidRPr="00AE7CA1">
              <w:rPr>
                <w:lang w:val="en-US"/>
              </w:rPr>
              <w:t>Target agreements are only concluded</w:t>
            </w:r>
            <w:r w:rsidR="008C285D" w:rsidRPr="00AE7CA1">
              <w:rPr>
                <w:lang w:val="en-US"/>
              </w:rPr>
              <w:t xml:space="preserve"> “if necessary (bad Q-Performance)”</w:t>
            </w:r>
            <w:r w:rsidRPr="00AE7CA1">
              <w:rPr>
                <w:lang w:val="en-US"/>
              </w:rPr>
              <w:t xml:space="preserve"> with </w:t>
            </w:r>
            <w:r w:rsidR="003E0A5F" w:rsidRPr="00AE7CA1">
              <w:rPr>
                <w:lang w:val="en-US"/>
              </w:rPr>
              <w:t>S</w:t>
            </w:r>
            <w:r w:rsidRPr="00AE7CA1">
              <w:rPr>
                <w:lang w:val="en-US"/>
              </w:rPr>
              <w:t xml:space="preserve">uppliers who have been evaluated and contracted by </w:t>
            </w:r>
            <w:r w:rsidR="003E0A5F" w:rsidRPr="00AE7CA1">
              <w:rPr>
                <w:lang w:val="en-US"/>
              </w:rPr>
              <w:t>VOLTAIRA</w:t>
            </w:r>
            <w:r w:rsidRPr="00AE7CA1">
              <w:rPr>
                <w:lang w:val="en-US"/>
              </w:rPr>
              <w:t>. For suppliers specified by the customer, the obligation of the target agreement is the responsibility of the customer.</w:t>
            </w:r>
          </w:p>
          <w:p w14:paraId="06640388" w14:textId="77777777" w:rsidR="001F4EDA" w:rsidRPr="00AE7CA1" w:rsidRDefault="001F4EDA" w:rsidP="00B20BDA">
            <w:pPr>
              <w:rPr>
                <w:lang w:val="en-US"/>
              </w:rPr>
            </w:pPr>
          </w:p>
          <w:p w14:paraId="45E827FD" w14:textId="77777777" w:rsidR="007C680F" w:rsidRPr="00AE7CA1" w:rsidRDefault="236BF603" w:rsidP="00B20BDA">
            <w:pPr>
              <w:rPr>
                <w:lang w:val="en-US"/>
              </w:rPr>
            </w:pPr>
            <w:r w:rsidRPr="00AE7CA1">
              <w:rPr>
                <w:lang w:val="en-US"/>
              </w:rPr>
              <w:t xml:space="preserve">A specific target agreement </w:t>
            </w:r>
            <w:r w:rsidR="1C23D173" w:rsidRPr="00AE7CA1">
              <w:rPr>
                <w:lang w:val="en-US"/>
              </w:rPr>
              <w:t>(PPM</w:t>
            </w:r>
            <w:r w:rsidRPr="00AE7CA1">
              <w:rPr>
                <w:lang w:val="en-US"/>
              </w:rPr>
              <w:t xml:space="preserve"> / PLKZ Etc</w:t>
            </w:r>
            <w:r w:rsidR="1C23D173" w:rsidRPr="00AE7CA1">
              <w:rPr>
                <w:lang w:val="en-US"/>
              </w:rPr>
              <w:t>.)</w:t>
            </w:r>
            <w:r w:rsidRPr="00AE7CA1">
              <w:rPr>
                <w:lang w:val="en-US"/>
              </w:rPr>
              <w:t xml:space="preserve"> does not mean a quality level accepted by </w:t>
            </w:r>
            <w:r w:rsidR="24C4F3B5" w:rsidRPr="00AE7CA1">
              <w:rPr>
                <w:lang w:val="en-US"/>
              </w:rPr>
              <w:t>VOLTAIRA</w:t>
            </w:r>
            <w:r w:rsidRPr="00AE7CA1">
              <w:rPr>
                <w:lang w:val="en-US"/>
              </w:rPr>
              <w:t xml:space="preserve">. </w:t>
            </w:r>
          </w:p>
          <w:p w14:paraId="7652E0FE" w14:textId="77777777" w:rsidR="007C680F" w:rsidRPr="00AE7CA1" w:rsidRDefault="007C680F" w:rsidP="00B20BDA">
            <w:pPr>
              <w:rPr>
                <w:lang w:val="en-US"/>
              </w:rPr>
            </w:pPr>
          </w:p>
          <w:p w14:paraId="648E672F" w14:textId="77777777" w:rsidR="00316D3D" w:rsidRPr="00AE7CA1" w:rsidRDefault="236BF603" w:rsidP="00B20BDA">
            <w:pPr>
              <w:rPr>
                <w:lang w:val="en-US"/>
              </w:rPr>
            </w:pPr>
            <w:r w:rsidRPr="00AE7CA1">
              <w:rPr>
                <w:lang w:val="en-US"/>
              </w:rPr>
              <w:t xml:space="preserve">Target agreements including special releases or deviation permits do not limit the liability of the </w:t>
            </w:r>
            <w:r w:rsidR="5867DCF2" w:rsidRPr="00AE7CA1">
              <w:rPr>
                <w:lang w:val="en-US"/>
              </w:rPr>
              <w:t>SUPPLIER</w:t>
            </w:r>
            <w:r w:rsidRPr="00AE7CA1">
              <w:rPr>
                <w:lang w:val="en-US"/>
              </w:rPr>
              <w:t xml:space="preserve"> for warranty claims and claims for damages due to defects in deliveries. Incorrect deliveries </w:t>
            </w:r>
            <w:r w:rsidR="00BC1225" w:rsidRPr="00AE7CA1">
              <w:rPr>
                <w:lang w:val="en-US"/>
              </w:rPr>
              <w:t>/ services</w:t>
            </w:r>
            <w:r w:rsidRPr="00AE7CA1">
              <w:rPr>
                <w:lang w:val="en-US"/>
              </w:rPr>
              <w:t xml:space="preserve"> are not accepted by </w:t>
            </w:r>
            <w:r w:rsidR="24C4F3B5" w:rsidRPr="00AE7CA1">
              <w:rPr>
                <w:lang w:val="en-US"/>
              </w:rPr>
              <w:t>VOLTAIRA</w:t>
            </w:r>
            <w:r w:rsidRPr="00AE7CA1">
              <w:rPr>
                <w:lang w:val="en-US"/>
              </w:rPr>
              <w:t xml:space="preserve"> and shall be borne by the </w:t>
            </w:r>
            <w:r w:rsidR="5867DCF2" w:rsidRPr="00AE7CA1">
              <w:rPr>
                <w:lang w:val="en-US"/>
              </w:rPr>
              <w:t>SUPPLIER</w:t>
            </w:r>
            <w:r w:rsidRPr="00AE7CA1">
              <w:rPr>
                <w:lang w:val="en-US"/>
              </w:rPr>
              <w:t>.</w:t>
            </w:r>
          </w:p>
          <w:p w14:paraId="46195A1A" w14:textId="77777777" w:rsidR="007C680F" w:rsidRPr="00AE7CA1" w:rsidRDefault="007C680F" w:rsidP="00B20BDA">
            <w:pPr>
              <w:rPr>
                <w:lang w:val="en-US"/>
              </w:rPr>
            </w:pPr>
          </w:p>
          <w:p w14:paraId="55A28417" w14:textId="77777777" w:rsidR="00116066" w:rsidRPr="00AE7CA1" w:rsidRDefault="236BF603" w:rsidP="00B20BDA">
            <w:pPr>
              <w:rPr>
                <w:lang w:val="en-US"/>
              </w:rPr>
            </w:pPr>
            <w:r w:rsidRPr="00AE7CA1">
              <w:rPr>
                <w:lang w:val="en-US"/>
              </w:rPr>
              <w:t xml:space="preserve">Failure to reach an agreed limit does not release the SUPPLIER from his obligation to process any objections within the specified deadline and to notify </w:t>
            </w:r>
            <w:r w:rsidR="24C4F3B5" w:rsidRPr="00AE7CA1">
              <w:rPr>
                <w:lang w:val="en-US"/>
              </w:rPr>
              <w:t>VOLTAIRA</w:t>
            </w:r>
            <w:r w:rsidRPr="00AE7CA1">
              <w:rPr>
                <w:lang w:val="en-US"/>
              </w:rPr>
              <w:t xml:space="preserve"> of the findings obtained in the form of an 8D statement. In addition, failure to meet an agreed upper limit does not release the SUPPLIER from</w:t>
            </w:r>
            <w:r w:rsidR="5F011F68" w:rsidRPr="00AE7CA1">
              <w:rPr>
                <w:lang w:val="en-US"/>
              </w:rPr>
              <w:t xml:space="preserve">     </w:t>
            </w:r>
            <w:r w:rsidRPr="00AE7CA1">
              <w:rPr>
                <w:lang w:val="en-US"/>
              </w:rPr>
              <w:t xml:space="preserve"> liability for all defective deliveries. </w:t>
            </w:r>
          </w:p>
          <w:p w14:paraId="56B24EBB" w14:textId="77777777" w:rsidR="00116066" w:rsidRPr="00AE7CA1" w:rsidRDefault="00116066" w:rsidP="00B20BDA">
            <w:pPr>
              <w:rPr>
                <w:lang w:val="en-US"/>
              </w:rPr>
            </w:pPr>
          </w:p>
          <w:p w14:paraId="118336C0" w14:textId="77777777" w:rsidR="00116066" w:rsidRPr="00AE7CA1" w:rsidRDefault="00116066" w:rsidP="00B20BDA">
            <w:pPr>
              <w:rPr>
                <w:lang w:val="en-US"/>
              </w:rPr>
            </w:pPr>
          </w:p>
          <w:p w14:paraId="71D81CEB" w14:textId="77777777" w:rsidR="003F0B8D" w:rsidRPr="00AE7CA1" w:rsidRDefault="00316D3D" w:rsidP="00B20BDA">
            <w:pPr>
              <w:rPr>
                <w:lang w:val="en-US"/>
              </w:rPr>
            </w:pPr>
            <w:r w:rsidRPr="00AE7CA1">
              <w:rPr>
                <w:lang w:val="en-US"/>
              </w:rPr>
              <w:t>If the agreed upper limits are exceeded, the SUPPLIER will initiate effective, short-term improvement measures at his expense. Th</w:t>
            </w:r>
            <w:r w:rsidR="00116066" w:rsidRPr="00AE7CA1">
              <w:rPr>
                <w:lang w:val="en-US"/>
              </w:rPr>
              <w:t xml:space="preserve">e liability of SUPPLIER for all </w:t>
            </w:r>
            <w:r w:rsidRPr="00AE7CA1">
              <w:rPr>
                <w:lang w:val="en-US"/>
              </w:rPr>
              <w:t>defective deliveries remains</w:t>
            </w:r>
            <w:r w:rsidR="003F0B8D" w:rsidRPr="00AE7CA1">
              <w:rPr>
                <w:lang w:val="en-US"/>
              </w:rPr>
              <w:t xml:space="preserve"> </w:t>
            </w:r>
            <w:r w:rsidRPr="00AE7CA1">
              <w:rPr>
                <w:lang w:val="en-US"/>
              </w:rPr>
              <w:t>unaffected by agreed upper limits.</w:t>
            </w:r>
          </w:p>
          <w:p w14:paraId="0ADA53EB" w14:textId="77777777" w:rsidR="003F0B8D" w:rsidRPr="00B20BDA" w:rsidRDefault="003F0B8D" w:rsidP="00DF288B">
            <w:pPr>
              <w:pStyle w:val="Style1"/>
              <w:numPr>
                <w:ilvl w:val="0"/>
                <w:numId w:val="42"/>
              </w:numPr>
            </w:pPr>
            <w:bookmarkStart w:id="67" w:name="_Toc517104106"/>
            <w:bookmarkStart w:id="68" w:name="_Toc517104152"/>
            <w:bookmarkStart w:id="69" w:name="_Toc144828897"/>
            <w:bookmarkStart w:id="70" w:name="_Toc144892692"/>
            <w:bookmarkStart w:id="71" w:name="_Toc144895427"/>
            <w:r w:rsidRPr="00B20BDA">
              <w:t>Supplier evaluation</w:t>
            </w:r>
            <w:bookmarkEnd w:id="67"/>
            <w:bookmarkEnd w:id="68"/>
            <w:bookmarkEnd w:id="69"/>
            <w:bookmarkEnd w:id="70"/>
            <w:bookmarkEnd w:id="71"/>
          </w:p>
          <w:p w14:paraId="74D20B40" w14:textId="77777777" w:rsidR="000B0669" w:rsidRPr="00B20BDA" w:rsidRDefault="000B0669" w:rsidP="00B20BDA"/>
          <w:p w14:paraId="39068EE3" w14:textId="77777777" w:rsidR="003F0B8D" w:rsidRPr="00AE7CA1" w:rsidRDefault="1762456A" w:rsidP="00B20BDA">
            <w:pPr>
              <w:rPr>
                <w:lang w:val="en-US"/>
              </w:rPr>
            </w:pPr>
            <w:r w:rsidRPr="00AE7CA1">
              <w:rPr>
                <w:lang w:val="en-US"/>
              </w:rPr>
              <w:t xml:space="preserve">The </w:t>
            </w:r>
            <w:r w:rsidR="5867DCF2" w:rsidRPr="00AE7CA1">
              <w:rPr>
                <w:lang w:val="en-US"/>
              </w:rPr>
              <w:t>SUPPLIER</w:t>
            </w:r>
            <w:r w:rsidRPr="00AE7CA1">
              <w:rPr>
                <w:lang w:val="en-US"/>
              </w:rPr>
              <w:t xml:space="preserve"> evaluation at </w:t>
            </w:r>
            <w:r w:rsidR="24C4F3B5" w:rsidRPr="00AE7CA1">
              <w:rPr>
                <w:lang w:val="en-US"/>
              </w:rPr>
              <w:t>VOLTAIRA</w:t>
            </w:r>
            <w:r w:rsidRPr="00AE7CA1">
              <w:rPr>
                <w:lang w:val="en-US"/>
              </w:rPr>
              <w:t xml:space="preserve"> is ongoing and will be communicated to the </w:t>
            </w:r>
            <w:r w:rsidR="5867DCF2" w:rsidRPr="00AE7CA1">
              <w:rPr>
                <w:lang w:val="en-US"/>
              </w:rPr>
              <w:t>SUPPLIER</w:t>
            </w:r>
            <w:r w:rsidRPr="00AE7CA1">
              <w:rPr>
                <w:lang w:val="en-US"/>
              </w:rPr>
              <w:t xml:space="preserve"> until further notice if required, but at least once a year</w:t>
            </w:r>
            <w:r w:rsidR="43525AC7" w:rsidRPr="00AE7CA1">
              <w:rPr>
                <w:lang w:val="en-US"/>
              </w:rPr>
              <w:t>.</w:t>
            </w:r>
            <w:r w:rsidR="01532A7E" w:rsidRPr="00AE7CA1">
              <w:rPr>
                <w:lang w:val="en-US"/>
              </w:rPr>
              <w:t xml:space="preserve"> </w:t>
            </w:r>
          </w:p>
          <w:p w14:paraId="4BA45F06" w14:textId="77777777" w:rsidR="00555EFC" w:rsidRPr="00AE7CA1" w:rsidRDefault="00555EFC" w:rsidP="00B20BDA">
            <w:pPr>
              <w:rPr>
                <w:lang w:val="en-US"/>
              </w:rPr>
            </w:pPr>
          </w:p>
          <w:p w14:paraId="7BDE4ABC" w14:textId="77777777" w:rsidR="00491140" w:rsidRPr="00AE7CA1" w:rsidRDefault="003F0B8D" w:rsidP="00B20BDA">
            <w:pPr>
              <w:rPr>
                <w:b/>
                <w:bCs/>
                <w:lang w:val="en-US"/>
              </w:rPr>
            </w:pPr>
            <w:r w:rsidRPr="00AE7CA1">
              <w:rPr>
                <w:b/>
                <w:bCs/>
                <w:lang w:val="en-US"/>
              </w:rPr>
              <w:t>The evaluation:</w:t>
            </w:r>
          </w:p>
          <w:p w14:paraId="19E5FB2C" w14:textId="77777777" w:rsidR="003F0B8D" w:rsidRPr="00AE7CA1" w:rsidRDefault="003F0B8D" w:rsidP="00B20BDA">
            <w:pPr>
              <w:rPr>
                <w:lang w:val="en-US"/>
              </w:rPr>
            </w:pPr>
            <w:r w:rsidRPr="00AE7CA1">
              <w:rPr>
                <w:lang w:val="en-US"/>
              </w:rPr>
              <w:t>=&gt; 90 points A-supplier (preferred supplier)</w:t>
            </w:r>
          </w:p>
          <w:p w14:paraId="26E1779D" w14:textId="77777777" w:rsidR="003F0B8D" w:rsidRPr="00AE7CA1" w:rsidRDefault="003F0B8D" w:rsidP="00B20BDA">
            <w:pPr>
              <w:rPr>
                <w:lang w:val="en-US"/>
              </w:rPr>
            </w:pPr>
            <w:r w:rsidRPr="00AE7CA1">
              <w:rPr>
                <w:lang w:val="en-US"/>
              </w:rPr>
              <w:t>=&gt; 80 points B supplier</w:t>
            </w:r>
          </w:p>
          <w:p w14:paraId="32B69774" w14:textId="77777777" w:rsidR="00316D3D" w:rsidRPr="00AE7CA1" w:rsidRDefault="003F0B8D" w:rsidP="00B20BDA">
            <w:pPr>
              <w:rPr>
                <w:lang w:val="en-US"/>
              </w:rPr>
            </w:pPr>
            <w:r w:rsidRPr="00AE7CA1">
              <w:rPr>
                <w:lang w:val="en-US"/>
              </w:rPr>
              <w:t>&lt;80 points C supplier (supplier blocked for new projects)</w:t>
            </w:r>
          </w:p>
          <w:p w14:paraId="21DD19AE" w14:textId="77777777" w:rsidR="00491140" w:rsidRPr="00AE7CA1" w:rsidRDefault="00491140" w:rsidP="00B20BDA">
            <w:pPr>
              <w:rPr>
                <w:lang w:val="en-US"/>
              </w:rPr>
            </w:pPr>
          </w:p>
          <w:p w14:paraId="3A2EE833" w14:textId="77777777" w:rsidR="00CC5D9B" w:rsidRPr="006B5464" w:rsidRDefault="00987BE1" w:rsidP="00AE7CA1">
            <w:pPr>
              <w:pStyle w:val="Heading2engl"/>
            </w:pPr>
            <w:bookmarkStart w:id="72" w:name="_Toc517104107"/>
            <w:bookmarkStart w:id="73" w:name="_Toc517104153"/>
            <w:bookmarkStart w:id="74" w:name="_Toc144828898"/>
            <w:bookmarkStart w:id="75" w:name="_Toc144877461"/>
            <w:bookmarkStart w:id="76" w:name="_Toc144892693"/>
            <w:r w:rsidRPr="006B5464">
              <w:t>Calculation</w:t>
            </w:r>
            <w:r w:rsidR="00A00CEC" w:rsidRPr="006B5464">
              <w:t xml:space="preserve"> method</w:t>
            </w:r>
            <w:r w:rsidR="00CC5D9B" w:rsidRPr="006B5464">
              <w:t>:</w:t>
            </w:r>
            <w:bookmarkStart w:id="77" w:name="_Toc380571285"/>
            <w:bookmarkEnd w:id="72"/>
            <w:bookmarkEnd w:id="73"/>
            <w:bookmarkEnd w:id="74"/>
            <w:bookmarkEnd w:id="75"/>
            <w:bookmarkEnd w:id="76"/>
          </w:p>
          <w:p w14:paraId="348ECB03" w14:textId="77777777" w:rsidR="00A00CEC" w:rsidRPr="00B20BDA" w:rsidRDefault="00A00CEC" w:rsidP="00B20BDA"/>
          <w:p w14:paraId="650F0DCD" w14:textId="77777777" w:rsidR="00A00CEC" w:rsidRPr="00B20BDA" w:rsidRDefault="00A00CEC" w:rsidP="00B20BDA">
            <w:r w:rsidRPr="00B20BDA">
              <w:t>Total points result from:</w:t>
            </w:r>
          </w:p>
          <w:p w14:paraId="0D9157E7" w14:textId="77777777" w:rsidR="00A00CEC" w:rsidRPr="00B20BDA" w:rsidRDefault="00A00CEC" w:rsidP="00B20BDA">
            <w:r w:rsidRPr="00B20BDA">
              <w:t xml:space="preserve"> 62% Quality performance (PLKZ + PPM)</w:t>
            </w:r>
          </w:p>
          <w:p w14:paraId="1BE5F803" w14:textId="77777777" w:rsidR="00A00CEC" w:rsidRPr="00B20BDA" w:rsidRDefault="00A00CEC" w:rsidP="00B20BDA">
            <w:r w:rsidRPr="00B20BDA">
              <w:t xml:space="preserve"> 25% </w:t>
            </w:r>
            <w:r w:rsidR="00FC6074" w:rsidRPr="00B20BDA">
              <w:t xml:space="preserve">Delivery </w:t>
            </w:r>
            <w:r w:rsidRPr="00B20BDA">
              <w:t>(L-PLKZ)</w:t>
            </w:r>
          </w:p>
          <w:p w14:paraId="60683C51" w14:textId="77777777" w:rsidR="00EE4F98" w:rsidRPr="00B20BDA" w:rsidRDefault="00A00CEC" w:rsidP="00B20BDA">
            <w:r w:rsidRPr="00B20BDA">
              <w:t>7%</w:t>
            </w:r>
            <w:r w:rsidR="00EE4F98" w:rsidRPr="00B20BDA">
              <w:t xml:space="preserve">   </w:t>
            </w:r>
            <w:r w:rsidRPr="00B20BDA">
              <w:t xml:space="preserve"> </w:t>
            </w:r>
            <w:r w:rsidR="00FC6074" w:rsidRPr="00B20BDA">
              <w:t xml:space="preserve">Certifications </w:t>
            </w:r>
            <w:r w:rsidRPr="00B20BDA">
              <w:t xml:space="preserve">(ISO 9001, IATF 16949, </w:t>
            </w:r>
          </w:p>
          <w:p w14:paraId="19DED63B" w14:textId="77777777" w:rsidR="00A00CEC" w:rsidRPr="00B20BDA" w:rsidRDefault="00EE4F98" w:rsidP="00B20BDA">
            <w:r w:rsidRPr="00B20BDA">
              <w:t xml:space="preserve">         </w:t>
            </w:r>
            <w:r w:rsidR="00A00CEC" w:rsidRPr="00B20BDA">
              <w:t>ISO 14001)</w:t>
            </w:r>
          </w:p>
          <w:p w14:paraId="14CD5101" w14:textId="77777777" w:rsidR="00EE4F98" w:rsidRPr="00B20BDA" w:rsidRDefault="00A00CEC" w:rsidP="00B20BDA">
            <w:r w:rsidRPr="00B20BDA">
              <w:t>6%</w:t>
            </w:r>
            <w:r w:rsidR="00EE4F98" w:rsidRPr="00B20BDA">
              <w:t xml:space="preserve">  </w:t>
            </w:r>
            <w:r w:rsidRPr="00B20BDA">
              <w:t xml:space="preserve"> Contracts (delivery / payment conditions, </w:t>
            </w:r>
          </w:p>
          <w:p w14:paraId="23A9565A" w14:textId="77777777" w:rsidR="00A00CEC" w:rsidRPr="00B20BDA" w:rsidRDefault="00EE4F98" w:rsidP="00B20BDA">
            <w:r w:rsidRPr="00B20BDA">
              <w:t xml:space="preserve">        </w:t>
            </w:r>
            <w:r w:rsidR="00A00CEC" w:rsidRPr="00B20BDA">
              <w:t>PPM, PLKZ agreement, QAA)</w:t>
            </w:r>
          </w:p>
          <w:p w14:paraId="32627D02" w14:textId="77777777" w:rsidR="00A00CEC" w:rsidRPr="00B20BDA" w:rsidRDefault="00A00CEC" w:rsidP="00B20BDA"/>
          <w:p w14:paraId="0762860E" w14:textId="77777777" w:rsidR="00A00CEC" w:rsidRPr="00AE7CA1" w:rsidRDefault="00A00CEC" w:rsidP="00B20BDA">
            <w:pPr>
              <w:rPr>
                <w:lang w:val="en-US"/>
              </w:rPr>
            </w:pPr>
            <w:r w:rsidRPr="00AE7CA1">
              <w:rPr>
                <w:lang w:val="en-US"/>
              </w:rPr>
              <w:t>PPM = (units complained of / delivered units) * 1,000,000</w:t>
            </w:r>
          </w:p>
          <w:p w14:paraId="69BD6FC5" w14:textId="77777777" w:rsidR="00A00CEC" w:rsidRPr="00AE7CA1" w:rsidRDefault="00A00CEC" w:rsidP="00B20BDA">
            <w:pPr>
              <w:rPr>
                <w:lang w:val="en-US"/>
              </w:rPr>
            </w:pPr>
            <w:r w:rsidRPr="00AE7CA1">
              <w:rPr>
                <w:lang w:val="en-US"/>
              </w:rPr>
              <w:t>PLKZ = sum of the weight of all complaints</w:t>
            </w:r>
          </w:p>
          <w:p w14:paraId="2375CA9C" w14:textId="77777777" w:rsidR="00A00CEC" w:rsidRPr="00AE7CA1" w:rsidRDefault="00A00CEC" w:rsidP="00B20BDA">
            <w:pPr>
              <w:rPr>
                <w:lang w:val="en-US"/>
              </w:rPr>
            </w:pPr>
          </w:p>
          <w:p w14:paraId="78EA87AD" w14:textId="77777777" w:rsidR="00A00CEC" w:rsidRPr="00AE7CA1" w:rsidRDefault="00CC5D9B" w:rsidP="00B20BDA">
            <w:pPr>
              <w:rPr>
                <w:lang w:val="en-US"/>
              </w:rPr>
            </w:pPr>
            <w:r w:rsidRPr="00AE7CA1">
              <w:rPr>
                <w:lang w:val="en-US"/>
              </w:rPr>
              <w:tab/>
            </w:r>
          </w:p>
          <w:p w14:paraId="58640337" w14:textId="77777777" w:rsidR="00A00CEC" w:rsidRPr="00AE7CA1" w:rsidRDefault="00A00CEC" w:rsidP="00B20BDA">
            <w:pPr>
              <w:rPr>
                <w:b/>
                <w:bCs/>
                <w:lang w:val="en-US"/>
              </w:rPr>
            </w:pPr>
            <w:r w:rsidRPr="00AE7CA1">
              <w:rPr>
                <w:b/>
                <w:bCs/>
                <w:lang w:val="en-US"/>
              </w:rPr>
              <w:t>PLKZ weighting according to complaint type:</w:t>
            </w:r>
          </w:p>
          <w:p w14:paraId="0FDC2921" w14:textId="77777777" w:rsidR="00A00CEC" w:rsidRPr="00AE7CA1" w:rsidRDefault="00A00CEC" w:rsidP="00B20BDA">
            <w:pPr>
              <w:rPr>
                <w:lang w:val="en-US"/>
              </w:rPr>
            </w:pPr>
            <w:r w:rsidRPr="00AE7CA1">
              <w:rPr>
                <w:lang w:val="en-US"/>
              </w:rPr>
              <w:t>C0 quality alarm = 0 PLKZ</w:t>
            </w:r>
          </w:p>
          <w:p w14:paraId="0C2289CB" w14:textId="77777777" w:rsidR="00A00CEC" w:rsidRPr="00AE7CA1" w:rsidRDefault="00A00CEC" w:rsidP="00B20BDA">
            <w:pPr>
              <w:rPr>
                <w:lang w:val="en-US"/>
              </w:rPr>
            </w:pPr>
            <w:r w:rsidRPr="00AE7CA1">
              <w:rPr>
                <w:lang w:val="en-US"/>
              </w:rPr>
              <w:t>C4 goods receipt = 2 PLKZ</w:t>
            </w:r>
          </w:p>
          <w:p w14:paraId="240CEA11" w14:textId="77777777" w:rsidR="00A00CEC" w:rsidRPr="00AE7CA1" w:rsidRDefault="00A00CEC" w:rsidP="00B20BDA">
            <w:pPr>
              <w:rPr>
                <w:lang w:val="en-US"/>
              </w:rPr>
            </w:pPr>
            <w:r w:rsidRPr="00AE7CA1">
              <w:rPr>
                <w:lang w:val="en-US"/>
              </w:rPr>
              <w:t>C3 reminder = 3 PLKZ</w:t>
            </w:r>
          </w:p>
          <w:p w14:paraId="1E7C664B" w14:textId="77777777" w:rsidR="00A00CEC" w:rsidRPr="00AE7CA1" w:rsidRDefault="00A00CEC" w:rsidP="00B20BDA">
            <w:pPr>
              <w:rPr>
                <w:lang w:val="en-US"/>
              </w:rPr>
            </w:pPr>
            <w:r w:rsidRPr="00AE7CA1">
              <w:rPr>
                <w:lang w:val="en-US"/>
              </w:rPr>
              <w:t>C2 production = 4 PLKZ</w:t>
            </w:r>
          </w:p>
          <w:p w14:paraId="256D161A" w14:textId="77777777" w:rsidR="00A00CEC" w:rsidRPr="00AE7CA1" w:rsidRDefault="00A00CEC" w:rsidP="00B20BDA">
            <w:pPr>
              <w:rPr>
                <w:lang w:val="en-US"/>
              </w:rPr>
            </w:pPr>
            <w:r w:rsidRPr="00AE7CA1">
              <w:rPr>
                <w:lang w:val="en-US"/>
              </w:rPr>
              <w:t>C1 customer = 5 PLKZ</w:t>
            </w:r>
          </w:p>
          <w:p w14:paraId="64F5A887" w14:textId="77777777" w:rsidR="00A00CEC" w:rsidRPr="00AE7CA1" w:rsidRDefault="00A00CEC" w:rsidP="00B20BDA">
            <w:pPr>
              <w:rPr>
                <w:lang w:val="en-US"/>
              </w:rPr>
            </w:pPr>
            <w:r w:rsidRPr="00AE7CA1">
              <w:rPr>
                <w:lang w:val="en-US"/>
              </w:rPr>
              <w:t>C5 0km = 6 PLKZ</w:t>
            </w:r>
          </w:p>
          <w:p w14:paraId="3F4F2F04" w14:textId="77777777" w:rsidR="00A00CEC" w:rsidRPr="00AE7CA1" w:rsidRDefault="00A00CEC" w:rsidP="00B20BDA">
            <w:pPr>
              <w:rPr>
                <w:lang w:val="en-US"/>
              </w:rPr>
            </w:pPr>
            <w:r w:rsidRPr="00AE7CA1">
              <w:rPr>
                <w:lang w:val="en-US"/>
              </w:rPr>
              <w:t xml:space="preserve">C6 Field failures, </w:t>
            </w:r>
            <w:r w:rsidR="00FC6074" w:rsidRPr="00AE7CA1">
              <w:rPr>
                <w:lang w:val="en-US"/>
              </w:rPr>
              <w:t>Recalls</w:t>
            </w:r>
            <w:r w:rsidRPr="00AE7CA1">
              <w:rPr>
                <w:lang w:val="en-US"/>
              </w:rPr>
              <w:t>, warranty cases = 10 PLK</w:t>
            </w:r>
          </w:p>
          <w:p w14:paraId="5BCB7C7A" w14:textId="77777777" w:rsidR="00ED2B65" w:rsidRPr="00AE7CA1" w:rsidRDefault="00ED2B65" w:rsidP="00B20BDA">
            <w:pPr>
              <w:rPr>
                <w:lang w:val="en-US"/>
              </w:rPr>
            </w:pPr>
          </w:p>
          <w:p w14:paraId="28732DDD" w14:textId="77777777" w:rsidR="00316D3D" w:rsidRPr="00B20BDA" w:rsidRDefault="00A00CEC" w:rsidP="00B20BDA">
            <w:r w:rsidRPr="00AE7CA1">
              <w:rPr>
                <w:lang w:val="en-US"/>
              </w:rPr>
              <w:t xml:space="preserve">The calculation is based only on complaints that the </w:t>
            </w:r>
            <w:r w:rsidR="000001B2" w:rsidRPr="00AE7CA1">
              <w:rPr>
                <w:lang w:val="en-US"/>
              </w:rPr>
              <w:t>SUPPLIER</w:t>
            </w:r>
            <w:r w:rsidRPr="00AE7CA1">
              <w:rPr>
                <w:lang w:val="en-US"/>
              </w:rPr>
              <w:t xml:space="preserve"> is unequivocally responsible for. Counted are faulty units / quantities, regardless of their complexity. After successful error analysis, the amount of complaint will be corrected in case of </w:t>
            </w:r>
            <w:r w:rsidR="00D73FC4" w:rsidRPr="00AE7CA1">
              <w:rPr>
                <w:lang w:val="en-US"/>
              </w:rPr>
              <w:t xml:space="preserve">    </w:t>
            </w:r>
            <w:r w:rsidRPr="00AE7CA1">
              <w:rPr>
                <w:lang w:val="en-US"/>
              </w:rPr>
              <w:t xml:space="preserve">unjustified complaint. </w:t>
            </w:r>
            <w:r w:rsidRPr="00B20BDA">
              <w:t>The quantities refer to the same period.</w:t>
            </w:r>
          </w:p>
          <w:bookmarkEnd w:id="77"/>
          <w:p w14:paraId="65B32D15" w14:textId="77777777" w:rsidR="00331DD0" w:rsidRPr="00331DD0" w:rsidRDefault="00331DD0" w:rsidP="00331DD0">
            <w:r>
              <w:t>7</w:t>
            </w:r>
          </w:p>
        </w:tc>
      </w:tr>
      <w:tr w:rsidR="001D1D2A" w:rsidRPr="00AE7CA1" w14:paraId="5441E714" w14:textId="77777777" w:rsidTr="45E5BC46">
        <w:trPr>
          <w:trHeight w:val="2124"/>
        </w:trPr>
        <w:tc>
          <w:tcPr>
            <w:tcW w:w="5245" w:type="dxa"/>
          </w:tcPr>
          <w:p w14:paraId="0716E998" w14:textId="77777777" w:rsidR="00730BF3" w:rsidRPr="00051F44" w:rsidRDefault="00730BF3" w:rsidP="001C76EC">
            <w:pPr>
              <w:pStyle w:val="Heading1"/>
              <w:numPr>
                <w:ilvl w:val="0"/>
                <w:numId w:val="32"/>
              </w:numPr>
            </w:pPr>
            <w:bookmarkStart w:id="78" w:name="_Toc374369576"/>
            <w:bookmarkStart w:id="79" w:name="_Toc425946752"/>
            <w:bookmarkStart w:id="80" w:name="_Toc425947119"/>
            <w:bookmarkStart w:id="81" w:name="_Toc517104154"/>
            <w:bookmarkStart w:id="82" w:name="_Toc144828899"/>
            <w:bookmarkStart w:id="83" w:name="_Toc144832648"/>
            <w:bookmarkStart w:id="84" w:name="_Toc144877462"/>
            <w:bookmarkStart w:id="85" w:name="_Toc144891981"/>
            <w:bookmarkStart w:id="86" w:name="_Toc147996230"/>
            <w:r w:rsidRPr="00051F44">
              <w:t xml:space="preserve">Audit bei LIEFERANT bzw. </w:t>
            </w:r>
            <w:r w:rsidRPr="00051F44">
              <w:br/>
              <w:t>Unterlieferant</w:t>
            </w:r>
            <w:bookmarkEnd w:id="78"/>
            <w:bookmarkEnd w:id="79"/>
            <w:bookmarkEnd w:id="80"/>
            <w:bookmarkEnd w:id="81"/>
            <w:bookmarkEnd w:id="82"/>
            <w:bookmarkEnd w:id="83"/>
            <w:bookmarkEnd w:id="84"/>
            <w:bookmarkEnd w:id="85"/>
            <w:bookmarkEnd w:id="86"/>
            <w:r w:rsidRPr="00051F44">
              <w:t xml:space="preserve"> </w:t>
            </w:r>
          </w:p>
          <w:p w14:paraId="150C1FB3" w14:textId="77777777" w:rsidR="00002F37" w:rsidRPr="00051F44" w:rsidRDefault="00002F37" w:rsidP="00B20BDA"/>
          <w:p w14:paraId="0D28C157" w14:textId="77777777" w:rsidR="00002F37" w:rsidRPr="00051F44" w:rsidRDefault="24C4F3B5" w:rsidP="00B20BDA">
            <w:r>
              <w:t>VOLTAIRA</w:t>
            </w:r>
            <w:r w:rsidR="063EE729">
              <w:t xml:space="preserve"> erkennt an, wenn LIEFERANT Managementsysteme entsprechend dem Stand der Technik unterhält und dadurch in der Lage ist, Problemanalysen, erforderliche Qualitätssicherungsmaßnahmen und auch Audits selbstständig durchzuführen. Davon unberührt behält </w:t>
            </w:r>
            <w:r>
              <w:t>VOLTAIRA</w:t>
            </w:r>
            <w:r w:rsidR="063EE729">
              <w:t xml:space="preserve"> sich vor, bei</w:t>
            </w:r>
            <w:r w:rsidR="7701EF2D">
              <w:t xml:space="preserve">      </w:t>
            </w:r>
            <w:r w:rsidR="063EE729">
              <w:t xml:space="preserve"> LIEFERANT und Unterlieferant selbst Audits durchzuführen. </w:t>
            </w:r>
            <w:r>
              <w:t>VOLTAIRA</w:t>
            </w:r>
            <w:r w:rsidR="063EE729">
              <w:t xml:space="preserve"> ist berechtigt, als eine der Freigabebedingungen zu Beginn des Projekts und jederzeit auf Anfrage von </w:t>
            </w:r>
            <w:r>
              <w:t>VOLTAIRA</w:t>
            </w:r>
            <w:r w:rsidR="063EE729">
              <w:t xml:space="preserve"> und/oder dem Endkunden ein Prozessaudit bei LIEFERANT durchzuführen.</w:t>
            </w:r>
          </w:p>
          <w:p w14:paraId="6F8DD9A1" w14:textId="77777777" w:rsidR="00002F37" w:rsidRPr="00051F44" w:rsidRDefault="063EE729" w:rsidP="00B20BDA">
            <w:r>
              <w:t xml:space="preserve">Audits erfolgen nach einer vorherigen Ankündigung und Abstimmung. Bei Bedarf ermöglicht LIEFERANT kurzfristige Terminwünsche für eine Auditierung. LIEFERANT gewährt </w:t>
            </w:r>
            <w:r w:rsidR="24C4F3B5">
              <w:t>VOLTAIRA</w:t>
            </w:r>
            <w:r>
              <w:t xml:space="preserve"> und, soweit </w:t>
            </w:r>
            <w:r w:rsidR="5F011F68">
              <w:t xml:space="preserve">   </w:t>
            </w:r>
            <w:r>
              <w:t xml:space="preserve">erforderlich, dessen Kunden Zutritt zu allen Betriebsstätten, Prüfstellen, Lagern und angrenzenden Bereichen sowie Einsicht in qualitätsrelevante Dokumente. Dabei werden erforderliche und angemessene Einschränkungen von LIEFERANT zur Sicherung seiner Betriebsgeheimnisse akzeptiert. </w:t>
            </w:r>
          </w:p>
          <w:p w14:paraId="2FE2EA14" w14:textId="77777777" w:rsidR="00002F37" w:rsidRPr="00051F44" w:rsidRDefault="24C4F3B5" w:rsidP="00B20BDA">
            <w:r w:rsidRPr="10A58CE0">
              <w:rPr>
                <w:i/>
                <w:iCs/>
              </w:rPr>
              <w:t>VOLTAIRA</w:t>
            </w:r>
            <w:r w:rsidR="063EE729" w:rsidRPr="10A58CE0">
              <w:rPr>
                <w:i/>
                <w:iCs/>
              </w:rPr>
              <w:t xml:space="preserve"> teilt LIEFERANT das Ergebnis dieser Audits mit. Sind aus Sicht von </w:t>
            </w:r>
            <w:r w:rsidRPr="10A58CE0">
              <w:rPr>
                <w:i/>
                <w:iCs/>
              </w:rPr>
              <w:t>VOLTAIRA</w:t>
            </w:r>
            <w:r w:rsidR="063EE729" w:rsidRPr="10A58CE0">
              <w:rPr>
                <w:i/>
                <w:iCs/>
              </w:rPr>
              <w:t xml:space="preserve"> Maßnahmen erforderlich, verpflichtet sich LIEFERANT, unverzüglich einen Maßnahmenplan zu erstellen, diesen auf seine Kosten fristgerecht umzusetzen und </w:t>
            </w:r>
            <w:r w:rsidRPr="10A58CE0">
              <w:rPr>
                <w:i/>
                <w:iCs/>
              </w:rPr>
              <w:t>VOLTAIRA</w:t>
            </w:r>
            <w:r w:rsidR="063EE729" w:rsidRPr="10A58CE0">
              <w:rPr>
                <w:i/>
                <w:iCs/>
              </w:rPr>
              <w:t xml:space="preserve"> hierüber zu unterrichten.</w:t>
            </w:r>
            <w:r w:rsidR="063EE729" w:rsidRPr="10A58CE0">
              <w:rPr>
                <w:color w:val="FF0000"/>
              </w:rPr>
              <w:t xml:space="preserve"> </w:t>
            </w:r>
            <w:r w:rsidR="063EE729">
              <w:t xml:space="preserve">Treten Qualitätsprobleme auf, die durch einen Unterlieferanten </w:t>
            </w:r>
            <w:r w:rsidR="5F011F68">
              <w:t xml:space="preserve">    </w:t>
            </w:r>
            <w:r w:rsidR="063EE729">
              <w:t xml:space="preserve">verursacht wurden, wird LIEFERANT bei Bedarf </w:t>
            </w:r>
            <w:r>
              <w:t>VOLTAIRA</w:t>
            </w:r>
            <w:r w:rsidR="063EE729">
              <w:t xml:space="preserve"> und, soweit erforderlich, dessen Kunden die Möglichkeit zu einem Audit bei diesem Unterlieferanten verschaffen.</w:t>
            </w:r>
          </w:p>
          <w:p w14:paraId="2F3ACD05" w14:textId="77777777" w:rsidR="00002F37" w:rsidRPr="00051F44" w:rsidRDefault="063EE729" w:rsidP="00B20BDA">
            <w:r>
              <w:t xml:space="preserve">Hat LIEFERANT bzw. der Unterlieferant begründete Einwände gegen die Teilnahme von </w:t>
            </w:r>
            <w:r w:rsidR="24C4F3B5">
              <w:t>VOLTAIRA</w:t>
            </w:r>
            <w:r>
              <w:t xml:space="preserve">, bzw. dessen Kunden an einem Audit, ist </w:t>
            </w:r>
            <w:r w:rsidR="24C4F3B5">
              <w:t>VOLTAIRA</w:t>
            </w:r>
            <w:r>
              <w:t xml:space="preserve"> bereit, das Audit auf Kosten LIEFERANT durch eine</w:t>
            </w:r>
            <w:r w:rsidR="5F011F68">
              <w:t xml:space="preserve">    </w:t>
            </w:r>
            <w:r>
              <w:t xml:space="preserve"> neutrale Stelle durchführen zu lassen, die die Interessen von </w:t>
            </w:r>
            <w:r w:rsidR="24C4F3B5">
              <w:t>VOLTAIRA</w:t>
            </w:r>
            <w:r>
              <w:t xml:space="preserve"> bzw. dessen Kunden vertritt.</w:t>
            </w:r>
          </w:p>
          <w:p w14:paraId="7DD804CA" w14:textId="77777777" w:rsidR="00EE4F98" w:rsidRPr="00051F44" w:rsidRDefault="00EE4F98" w:rsidP="00B20BDA"/>
          <w:p w14:paraId="633CC0A0" w14:textId="77777777" w:rsidR="00C64D61" w:rsidRPr="00051F44" w:rsidRDefault="063EE729" w:rsidP="00B20BDA">
            <w:r>
              <w:t xml:space="preserve">Darüber hinaus verpflichtet sich LIEFERANT interne Audits (Produkt, Prozess, System) gem. Vorgaben von </w:t>
            </w:r>
            <w:r w:rsidR="24C4F3B5">
              <w:t>VOLTAIRA</w:t>
            </w:r>
            <w:r>
              <w:t xml:space="preserve"> selbst durchzuführen</w:t>
            </w:r>
            <w:r w:rsidR="00ED2B65">
              <w:t>.</w:t>
            </w:r>
          </w:p>
        </w:tc>
        <w:tc>
          <w:tcPr>
            <w:tcW w:w="5245" w:type="dxa"/>
          </w:tcPr>
          <w:p w14:paraId="2CB6B515" w14:textId="77777777" w:rsidR="00730BF3" w:rsidRPr="00A91725" w:rsidRDefault="005F6A7D" w:rsidP="00DF288B">
            <w:pPr>
              <w:pStyle w:val="Style1"/>
              <w:numPr>
                <w:ilvl w:val="0"/>
                <w:numId w:val="42"/>
              </w:numPr>
              <w:rPr>
                <w:lang w:val="en-US"/>
              </w:rPr>
            </w:pPr>
            <w:bookmarkStart w:id="87" w:name="_Toc380571287"/>
            <w:bookmarkStart w:id="88" w:name="_Toc425946713"/>
            <w:bookmarkStart w:id="89" w:name="_Toc517104109"/>
            <w:bookmarkStart w:id="90" w:name="_Toc517104155"/>
            <w:bookmarkStart w:id="91" w:name="_Toc144828900"/>
            <w:bookmarkStart w:id="92" w:name="_Toc144877463"/>
            <w:bookmarkStart w:id="93" w:name="_Toc144895428"/>
            <w:r w:rsidRPr="00A91725">
              <w:rPr>
                <w:lang w:val="en-US"/>
              </w:rPr>
              <w:t xml:space="preserve">SUPPLIERS </w:t>
            </w:r>
            <w:r w:rsidR="00730BF3" w:rsidRPr="00A91725">
              <w:rPr>
                <w:lang w:val="en-US"/>
              </w:rPr>
              <w:t>or Sub-suppliers</w:t>
            </w:r>
            <w:bookmarkEnd w:id="87"/>
            <w:bookmarkEnd w:id="88"/>
            <w:bookmarkEnd w:id="89"/>
            <w:bookmarkEnd w:id="90"/>
            <w:r w:rsidR="00730BF3" w:rsidRPr="00A91725">
              <w:rPr>
                <w:lang w:val="en-US"/>
              </w:rPr>
              <w:t xml:space="preserve"> </w:t>
            </w:r>
            <w:r w:rsidRPr="00A91725">
              <w:rPr>
                <w:lang w:val="en-US"/>
              </w:rPr>
              <w:t>Audits</w:t>
            </w:r>
            <w:bookmarkEnd w:id="91"/>
            <w:bookmarkEnd w:id="92"/>
            <w:bookmarkEnd w:id="93"/>
          </w:p>
          <w:p w14:paraId="784DC33D" w14:textId="77777777" w:rsidR="005F6A7D" w:rsidRPr="00A91725" w:rsidRDefault="005F6A7D" w:rsidP="00B20BDA">
            <w:pPr>
              <w:rPr>
                <w:lang w:val="en-US"/>
              </w:rPr>
            </w:pPr>
          </w:p>
          <w:p w14:paraId="5A47E87B" w14:textId="77777777" w:rsidR="00002F37" w:rsidRPr="00A91725" w:rsidRDefault="00002F37" w:rsidP="00B20BDA">
            <w:pPr>
              <w:rPr>
                <w:lang w:val="en-US"/>
              </w:rPr>
            </w:pPr>
          </w:p>
          <w:p w14:paraId="13AE9120" w14:textId="77777777" w:rsidR="00002F37" w:rsidRPr="00AE7CA1" w:rsidRDefault="24C4F3B5" w:rsidP="00B20BDA">
            <w:pPr>
              <w:rPr>
                <w:lang w:val="en-US"/>
              </w:rPr>
            </w:pPr>
            <w:r w:rsidRPr="00AE7CA1">
              <w:rPr>
                <w:lang w:val="en-US"/>
              </w:rPr>
              <w:t>VOLTAIRA</w:t>
            </w:r>
            <w:r w:rsidR="174D7BFD" w:rsidRPr="00AE7CA1">
              <w:rPr>
                <w:lang w:val="en-US"/>
              </w:rPr>
              <w:t xml:space="preserve"> gives approval when a SUPPLIER maintains management systems according to the current status of technology and is therefore capable of</w:t>
            </w:r>
            <w:r w:rsidR="5F011F68" w:rsidRPr="00AE7CA1">
              <w:rPr>
                <w:lang w:val="en-US"/>
              </w:rPr>
              <w:t xml:space="preserve">     </w:t>
            </w:r>
            <w:r w:rsidR="174D7BFD" w:rsidRPr="00AE7CA1">
              <w:rPr>
                <w:lang w:val="en-US"/>
              </w:rPr>
              <w:t xml:space="preserve"> independently carrying out problem analyses, the necessary quality assurance measures and audits. Irrespective of this, </w:t>
            </w:r>
            <w:r w:rsidRPr="00AE7CA1">
              <w:rPr>
                <w:lang w:val="en-US"/>
              </w:rPr>
              <w:t>VOLTAIRA</w:t>
            </w:r>
            <w:r w:rsidR="174D7BFD" w:rsidRPr="00AE7CA1">
              <w:rPr>
                <w:lang w:val="en-US"/>
              </w:rPr>
              <w:t xml:space="preserve"> reserves the right to carry out its own audits on the SUPPLIER and sub-suppliers. </w:t>
            </w:r>
            <w:r w:rsidRPr="00AE7CA1">
              <w:rPr>
                <w:lang w:val="en-US"/>
              </w:rPr>
              <w:t>VOLTAIRA</w:t>
            </w:r>
            <w:r w:rsidR="174D7BFD" w:rsidRPr="00AE7CA1">
              <w:rPr>
                <w:lang w:val="en-US"/>
              </w:rPr>
              <w:t xml:space="preserve"> has rights to perform </w:t>
            </w:r>
            <w:r w:rsidR="00163DA0" w:rsidRPr="00AE7CA1">
              <w:rPr>
                <w:lang w:val="en-US"/>
              </w:rPr>
              <w:t>process audit</w:t>
            </w:r>
            <w:r w:rsidR="174D7BFD" w:rsidRPr="00AE7CA1">
              <w:rPr>
                <w:lang w:val="en-US"/>
              </w:rPr>
              <w:t xml:space="preserve"> at </w:t>
            </w:r>
            <w:r w:rsidR="5867DCF2" w:rsidRPr="00AE7CA1">
              <w:rPr>
                <w:lang w:val="en-US"/>
              </w:rPr>
              <w:t>SUPPLIER</w:t>
            </w:r>
            <w:r w:rsidR="174D7BFD" w:rsidRPr="00AE7CA1">
              <w:rPr>
                <w:lang w:val="en-US"/>
              </w:rPr>
              <w:t xml:space="preserve"> on the beginning of the project as a one of the points for release and whenever </w:t>
            </w:r>
            <w:r w:rsidRPr="00AE7CA1">
              <w:rPr>
                <w:lang w:val="en-US"/>
              </w:rPr>
              <w:t>VOLTAIRA</w:t>
            </w:r>
            <w:r w:rsidR="174D7BFD" w:rsidRPr="00AE7CA1">
              <w:rPr>
                <w:lang w:val="en-US"/>
              </w:rPr>
              <w:t xml:space="preserve"> and/or final customer requests.</w:t>
            </w:r>
          </w:p>
          <w:p w14:paraId="2B023552" w14:textId="77777777" w:rsidR="0038669D" w:rsidRPr="00AE7CA1" w:rsidRDefault="0038669D" w:rsidP="00B20BDA">
            <w:pPr>
              <w:rPr>
                <w:lang w:val="en-US"/>
              </w:rPr>
            </w:pPr>
          </w:p>
          <w:p w14:paraId="0EC44337" w14:textId="77777777" w:rsidR="00EE4F98" w:rsidRPr="00AE7CA1" w:rsidRDefault="174D7BFD" w:rsidP="00B20BDA">
            <w:pPr>
              <w:rPr>
                <w:lang w:val="en-US"/>
              </w:rPr>
            </w:pPr>
            <w:r w:rsidRPr="00AE7CA1">
              <w:rPr>
                <w:lang w:val="en-US"/>
              </w:rPr>
              <w:t xml:space="preserve">Audits always take place after prior announcement and arrangement. The SUPPLIER provides a date for auditing at short notice if required. The </w:t>
            </w:r>
            <w:r w:rsidR="5F011F68" w:rsidRPr="00AE7CA1">
              <w:rPr>
                <w:lang w:val="en-US"/>
              </w:rPr>
              <w:t xml:space="preserve">           </w:t>
            </w:r>
            <w:r w:rsidRPr="00AE7CA1">
              <w:rPr>
                <w:lang w:val="en-US"/>
              </w:rPr>
              <w:t xml:space="preserve">SUPPLIER grants </w:t>
            </w:r>
            <w:r w:rsidR="24C4F3B5" w:rsidRPr="00AE7CA1">
              <w:rPr>
                <w:lang w:val="en-US"/>
              </w:rPr>
              <w:t>VOLTAIRA</w:t>
            </w:r>
            <w:r w:rsidRPr="00AE7CA1">
              <w:rPr>
                <w:lang w:val="en-US"/>
              </w:rPr>
              <w:t xml:space="preserve">, and its </w:t>
            </w:r>
            <w:r w:rsidR="00163DA0" w:rsidRPr="00AE7CA1">
              <w:rPr>
                <w:lang w:val="en-US"/>
              </w:rPr>
              <w:t>customers,</w:t>
            </w:r>
            <w:r w:rsidRPr="00AE7CA1">
              <w:rPr>
                <w:lang w:val="en-US"/>
              </w:rPr>
              <w:t xml:space="preserve"> if necessary, access to all company premises, testing areas, warehouses and neighboring areas and also allows quality-relevant documents to be viewed. Any necessary and appropriate restrictions by the </w:t>
            </w:r>
            <w:r w:rsidR="5F011F68" w:rsidRPr="00AE7CA1">
              <w:rPr>
                <w:lang w:val="en-US"/>
              </w:rPr>
              <w:t xml:space="preserve">      </w:t>
            </w:r>
            <w:r w:rsidRPr="00AE7CA1">
              <w:rPr>
                <w:lang w:val="en-US"/>
              </w:rPr>
              <w:t xml:space="preserve">SUPPLIER to protect company secrets are </w:t>
            </w:r>
            <w:r w:rsidR="7701EF2D" w:rsidRPr="00AE7CA1">
              <w:rPr>
                <w:lang w:val="en-US"/>
              </w:rPr>
              <w:t xml:space="preserve">             </w:t>
            </w:r>
            <w:r w:rsidRPr="00AE7CA1">
              <w:rPr>
                <w:lang w:val="en-US"/>
              </w:rPr>
              <w:t xml:space="preserve">accepted. </w:t>
            </w:r>
          </w:p>
          <w:p w14:paraId="1A533FD8" w14:textId="77777777" w:rsidR="00730BF3" w:rsidRPr="00AE7CA1" w:rsidRDefault="24C4F3B5" w:rsidP="00B20BDA">
            <w:pPr>
              <w:rPr>
                <w:lang w:val="en-US"/>
              </w:rPr>
            </w:pPr>
            <w:r w:rsidRPr="00AE7CA1">
              <w:rPr>
                <w:lang w:val="en-US"/>
              </w:rPr>
              <w:t>VOLTAIRA</w:t>
            </w:r>
            <w:r w:rsidR="174D7BFD" w:rsidRPr="00AE7CA1">
              <w:rPr>
                <w:lang w:val="en-US"/>
              </w:rPr>
              <w:t xml:space="preserve"> informs the SUPPLIER about the result of the audit. If </w:t>
            </w:r>
            <w:r w:rsidRPr="00AE7CA1">
              <w:rPr>
                <w:lang w:val="en-US"/>
              </w:rPr>
              <w:t>VOLTAIRA</w:t>
            </w:r>
            <w:r w:rsidR="174D7BFD" w:rsidRPr="00AE7CA1">
              <w:rPr>
                <w:lang w:val="en-US"/>
              </w:rPr>
              <w:t xml:space="preserve"> </w:t>
            </w:r>
            <w:r w:rsidR="7DB77A2D" w:rsidRPr="00AE7CA1">
              <w:rPr>
                <w:lang w:val="en-US"/>
              </w:rPr>
              <w:t xml:space="preserve">determines </w:t>
            </w:r>
            <w:r w:rsidR="174D7BFD" w:rsidRPr="00AE7CA1">
              <w:rPr>
                <w:lang w:val="en-US"/>
              </w:rPr>
              <w:t xml:space="preserve">that measures must be taken, the SUPPLIER is obliged to promptly prepare a schedule of measures, implement them within the deadline at his own cost and inform </w:t>
            </w:r>
            <w:r w:rsidRPr="00AE7CA1">
              <w:rPr>
                <w:lang w:val="en-US"/>
              </w:rPr>
              <w:t>VOLTAIRA</w:t>
            </w:r>
            <w:r w:rsidR="174D7BFD" w:rsidRPr="00AE7CA1">
              <w:rPr>
                <w:lang w:val="en-US"/>
              </w:rPr>
              <w:t xml:space="preserve">. Should any quality problems arise caused by a sub-supplier, the SUPPLIER will give </w:t>
            </w:r>
            <w:r w:rsidRPr="00AE7CA1">
              <w:rPr>
                <w:lang w:val="en-US"/>
              </w:rPr>
              <w:t>VOLTAIRA</w:t>
            </w:r>
            <w:r w:rsidR="174D7BFD" w:rsidRPr="00AE7CA1">
              <w:rPr>
                <w:lang w:val="en-US"/>
              </w:rPr>
              <w:t xml:space="preserve"> and its customers the opportunity to undertake an audit on the sub-supplier where necessary.</w:t>
            </w:r>
          </w:p>
          <w:p w14:paraId="06C4F10D" w14:textId="77777777" w:rsidR="00EE4F98" w:rsidRPr="00AE7CA1" w:rsidRDefault="00EE4F98" w:rsidP="00B20BDA">
            <w:pPr>
              <w:rPr>
                <w:lang w:val="en-US"/>
              </w:rPr>
            </w:pPr>
          </w:p>
          <w:p w14:paraId="4C60404F" w14:textId="77777777" w:rsidR="00730BF3" w:rsidRPr="00AE7CA1" w:rsidRDefault="174D7BFD" w:rsidP="00B20BDA">
            <w:pPr>
              <w:rPr>
                <w:lang w:val="en-US"/>
              </w:rPr>
            </w:pPr>
            <w:r w:rsidRPr="00AE7CA1">
              <w:rPr>
                <w:lang w:val="en-US"/>
              </w:rPr>
              <w:t xml:space="preserve">If the SUPPLIER or sub-supplier has justified objections against the participation of </w:t>
            </w:r>
            <w:r w:rsidR="24C4F3B5" w:rsidRPr="00AE7CA1">
              <w:rPr>
                <w:lang w:val="en-US"/>
              </w:rPr>
              <w:t>VOLTAIRA</w:t>
            </w:r>
            <w:r w:rsidRPr="00AE7CA1">
              <w:rPr>
                <w:lang w:val="en-US"/>
              </w:rPr>
              <w:t xml:space="preserve"> or its </w:t>
            </w:r>
            <w:r w:rsidR="5F011F68" w:rsidRPr="00AE7CA1">
              <w:rPr>
                <w:lang w:val="en-US"/>
              </w:rPr>
              <w:t xml:space="preserve">    </w:t>
            </w:r>
            <w:r w:rsidRPr="00AE7CA1">
              <w:rPr>
                <w:lang w:val="en-US"/>
              </w:rPr>
              <w:t xml:space="preserve">customers in an audit, </w:t>
            </w:r>
            <w:r w:rsidR="24C4F3B5" w:rsidRPr="00AE7CA1">
              <w:rPr>
                <w:lang w:val="en-US"/>
              </w:rPr>
              <w:t>VOLTAIRA</w:t>
            </w:r>
            <w:r w:rsidRPr="00AE7CA1">
              <w:rPr>
                <w:lang w:val="en-US"/>
              </w:rPr>
              <w:t xml:space="preserve"> is prepared to </w:t>
            </w:r>
            <w:r w:rsidR="7701EF2D" w:rsidRPr="00AE7CA1">
              <w:rPr>
                <w:lang w:val="en-US"/>
              </w:rPr>
              <w:t xml:space="preserve">        </w:t>
            </w:r>
            <w:r w:rsidRPr="00AE7CA1">
              <w:rPr>
                <w:lang w:val="en-US"/>
              </w:rPr>
              <w:t xml:space="preserve">arrange for the audit to be performed by a neutral body that represents the interests of </w:t>
            </w:r>
            <w:r w:rsidR="24C4F3B5" w:rsidRPr="00AE7CA1">
              <w:rPr>
                <w:lang w:val="en-US"/>
              </w:rPr>
              <w:t>VOLTAIRA</w:t>
            </w:r>
            <w:r w:rsidRPr="00AE7CA1">
              <w:rPr>
                <w:lang w:val="en-US"/>
              </w:rPr>
              <w:t xml:space="preserve"> or its customer at the SUPPLIER'S cost. </w:t>
            </w:r>
          </w:p>
          <w:p w14:paraId="23900692" w14:textId="77777777" w:rsidR="00EE4F98" w:rsidRPr="00AE7CA1" w:rsidRDefault="00EE4F98" w:rsidP="00B20BDA">
            <w:pPr>
              <w:rPr>
                <w:lang w:val="en-US"/>
              </w:rPr>
            </w:pPr>
          </w:p>
          <w:p w14:paraId="6758C9C8" w14:textId="77777777" w:rsidR="00C116BF" w:rsidRPr="00AE7CA1" w:rsidRDefault="174D7BFD" w:rsidP="00B20BDA">
            <w:pPr>
              <w:rPr>
                <w:lang w:val="en-US"/>
              </w:rPr>
            </w:pPr>
            <w:r w:rsidRPr="00AE7CA1">
              <w:rPr>
                <w:lang w:val="en-US"/>
              </w:rPr>
              <w:t xml:space="preserve">Furthermore, the SUPPLIER is obliged to carry out internal audits (product, process and </w:t>
            </w:r>
            <w:r w:rsidR="00163DA0" w:rsidRPr="00AE7CA1">
              <w:rPr>
                <w:lang w:val="en-US"/>
              </w:rPr>
              <w:t xml:space="preserve">system)  </w:t>
            </w:r>
            <w:r w:rsidR="5F011F68" w:rsidRPr="00AE7CA1">
              <w:rPr>
                <w:lang w:val="en-US"/>
              </w:rPr>
              <w:t xml:space="preserve">      </w:t>
            </w:r>
            <w:r w:rsidR="45542185" w:rsidRPr="00AE7CA1">
              <w:rPr>
                <w:lang w:val="en-US"/>
              </w:rPr>
              <w:t xml:space="preserve">according </w:t>
            </w:r>
            <w:r w:rsidR="24C4F3B5" w:rsidRPr="00AE7CA1">
              <w:rPr>
                <w:lang w:val="en-US"/>
              </w:rPr>
              <w:t>VOLTAIRA</w:t>
            </w:r>
            <w:r w:rsidR="45542185" w:rsidRPr="00AE7CA1">
              <w:rPr>
                <w:lang w:val="en-US"/>
              </w:rPr>
              <w:t xml:space="preserve"> requirements</w:t>
            </w:r>
          </w:p>
        </w:tc>
      </w:tr>
      <w:tr w:rsidR="001D1D2A" w:rsidRPr="00AE7CA1" w14:paraId="11127409" w14:textId="77777777" w:rsidTr="45E5BC46">
        <w:tc>
          <w:tcPr>
            <w:tcW w:w="5245" w:type="dxa"/>
          </w:tcPr>
          <w:p w14:paraId="7F4AD9E8" w14:textId="77777777" w:rsidR="00DF5C59" w:rsidRPr="00051F44" w:rsidRDefault="00315203" w:rsidP="001C76EC">
            <w:pPr>
              <w:pStyle w:val="Heading1"/>
              <w:numPr>
                <w:ilvl w:val="0"/>
                <w:numId w:val="33"/>
              </w:numPr>
            </w:pPr>
            <w:bookmarkStart w:id="94" w:name="_Toc517104156"/>
            <w:bookmarkStart w:id="95" w:name="_Toc144828901"/>
            <w:bookmarkStart w:id="96" w:name="_Toc144832649"/>
            <w:bookmarkStart w:id="97" w:name="_Toc144877464"/>
            <w:bookmarkStart w:id="98" w:name="_Toc144891982"/>
            <w:bookmarkStart w:id="99" w:name="_Toc147996231"/>
            <w:r>
              <w:t>R</w:t>
            </w:r>
            <w:r w:rsidR="00DF5C59" w:rsidRPr="00051F44">
              <w:t>e-qualifikation</w:t>
            </w:r>
            <w:bookmarkEnd w:id="94"/>
            <w:bookmarkEnd w:id="95"/>
            <w:bookmarkEnd w:id="96"/>
            <w:bookmarkEnd w:id="97"/>
            <w:bookmarkEnd w:id="98"/>
            <w:bookmarkEnd w:id="99"/>
          </w:p>
          <w:p w14:paraId="75968BD8" w14:textId="77777777" w:rsidR="00DF5C59" w:rsidRPr="00051F44" w:rsidRDefault="00DF5C59" w:rsidP="00B20BDA"/>
          <w:p w14:paraId="2B7FD355" w14:textId="77777777" w:rsidR="00DF5C59" w:rsidRPr="00051F44" w:rsidRDefault="00DF5C59" w:rsidP="00B20BDA">
            <w:pPr>
              <w:rPr>
                <w:szCs w:val="20"/>
              </w:rPr>
            </w:pPr>
            <w:r w:rsidRPr="00051F44">
              <w:rPr>
                <w:szCs w:val="20"/>
              </w:rPr>
              <w:t xml:space="preserve">Alle Produkte müssen einmal jährlich einer Re-qualifikation gemäß Vorgabe IATF 16949 unterzogen werden. </w:t>
            </w:r>
          </w:p>
          <w:p w14:paraId="61DB3314" w14:textId="77777777" w:rsidR="00DF5C59" w:rsidRPr="00051F44" w:rsidRDefault="68D0C546" w:rsidP="00B20BDA">
            <w:r>
              <w:t xml:space="preserve">Bei negativen Prüfergebnissen hat der </w:t>
            </w:r>
            <w:r w:rsidR="00787938">
              <w:t>LIEFERANT</w:t>
            </w:r>
            <w:r>
              <w:t xml:space="preserve"> sofort mit </w:t>
            </w:r>
            <w:r w:rsidR="24C4F3B5">
              <w:t>VOLTAIRA</w:t>
            </w:r>
            <w:r>
              <w:t xml:space="preserve"> Kontakt aufzunehmen, die Fehlerursache zu ermitteln, geeignete Abstellmaßnahmen einzuleiten und zu dokumentieren. </w:t>
            </w:r>
          </w:p>
          <w:p w14:paraId="31435FE2" w14:textId="77777777" w:rsidR="00DF5C59" w:rsidRPr="00051F44" w:rsidRDefault="68D0C546" w:rsidP="00B20BDA">
            <w:r>
              <w:t xml:space="preserve">Bei Spezifikationsabweichungen entscheidet </w:t>
            </w:r>
            <w:r w:rsidR="24C4F3B5">
              <w:t>VOLTAIRA</w:t>
            </w:r>
            <w:r>
              <w:t xml:space="preserve"> über das weitere Vorgehen. </w:t>
            </w:r>
          </w:p>
          <w:p w14:paraId="00C21DDF" w14:textId="77777777" w:rsidR="00DD3DAE" w:rsidRPr="00051F44" w:rsidRDefault="00DD3DAE" w:rsidP="00B20BDA"/>
          <w:p w14:paraId="3200B367" w14:textId="77777777" w:rsidR="00DF5C59" w:rsidRPr="00AE7CA1" w:rsidRDefault="00DF5C59" w:rsidP="00AE7CA1">
            <w:pPr>
              <w:pStyle w:val="Heading1"/>
            </w:pPr>
            <w:bookmarkStart w:id="100" w:name="_Toc517104157"/>
            <w:bookmarkStart w:id="101" w:name="_Toc144828902"/>
            <w:bookmarkStart w:id="102" w:name="_Toc144832650"/>
            <w:bookmarkStart w:id="103" w:name="_Toc144877465"/>
            <w:bookmarkStart w:id="104" w:name="_Toc144891983"/>
            <w:bookmarkStart w:id="105" w:name="_Toc147996232"/>
            <w:r w:rsidRPr="00AE7CA1">
              <w:t>Beanstandungen,</w:t>
            </w:r>
            <w:r w:rsidRPr="00AE7CA1">
              <w:br/>
              <w:t>Problemlösungen, 8D-Report</w:t>
            </w:r>
            <w:bookmarkEnd w:id="100"/>
            <w:bookmarkEnd w:id="101"/>
            <w:bookmarkEnd w:id="102"/>
            <w:bookmarkEnd w:id="103"/>
            <w:bookmarkEnd w:id="104"/>
            <w:bookmarkEnd w:id="105"/>
            <w:r w:rsidRPr="00AE7CA1">
              <w:t xml:space="preserve"> </w:t>
            </w:r>
          </w:p>
          <w:p w14:paraId="5FEF4385" w14:textId="77777777" w:rsidR="00DF5C59" w:rsidRPr="00051F44" w:rsidRDefault="00DF5C59" w:rsidP="00B20BDA"/>
          <w:p w14:paraId="78FE2722" w14:textId="77777777" w:rsidR="00DF5C59" w:rsidRPr="00051F44" w:rsidRDefault="68D0C546" w:rsidP="00B20BDA">
            <w:r>
              <w:t xml:space="preserve">Werden von </w:t>
            </w:r>
            <w:r w:rsidR="24C4F3B5">
              <w:t>VOLTAIRA</w:t>
            </w:r>
            <w:r>
              <w:t xml:space="preserve"> oder LIEFERANT Mängel angezeigt, wird LIEFERANT unverzüglich eine Fehleranalyse durchführen, bei der ihn </w:t>
            </w:r>
            <w:r w:rsidR="24C4F3B5">
              <w:t>VOLTAIRA</w:t>
            </w:r>
            <w:r>
              <w:t xml:space="preserve"> ggf. im Rahmen der Möglichkeiten unterstützt. LIEFERANT erhält beanstandete Produkte im vereinbarten Umfang zurück. Die Beanstandungsbearbeitung hat grundsätzlich nach 8D-Methode zu erfolgen. </w:t>
            </w:r>
          </w:p>
          <w:p w14:paraId="49303564" w14:textId="77777777" w:rsidR="00DF5C59" w:rsidRPr="00051F44" w:rsidRDefault="00DF5C59" w:rsidP="00B20BDA">
            <w:r w:rsidRPr="00051F44">
              <w:t>Max Bearbeitungszeit:</w:t>
            </w:r>
          </w:p>
          <w:p w14:paraId="597D28D9" w14:textId="77777777" w:rsidR="00DF5C59" w:rsidRPr="00051F44" w:rsidRDefault="00DF5C59" w:rsidP="00B20BDA">
            <w:r w:rsidRPr="00051F44">
              <w:t>D1-D3 = 1 Arbeitstag</w:t>
            </w:r>
          </w:p>
          <w:p w14:paraId="3194FFC6" w14:textId="77777777" w:rsidR="00DF5C59" w:rsidRPr="00051F44" w:rsidRDefault="00DF5C59" w:rsidP="00B20BDA">
            <w:r w:rsidRPr="00051F44">
              <w:t>D4-D5 = 10 Arbeitstage</w:t>
            </w:r>
          </w:p>
          <w:p w14:paraId="3C251AD5" w14:textId="77777777" w:rsidR="00DF5C59" w:rsidRPr="00051F44" w:rsidRDefault="00DF5C59" w:rsidP="00B20BDA">
            <w:r w:rsidRPr="00051F44">
              <w:t>D6-D8 = 30 Arbeitstage</w:t>
            </w:r>
          </w:p>
          <w:p w14:paraId="7683374A" w14:textId="77777777" w:rsidR="00DD3DAE" w:rsidRPr="00051F44" w:rsidRDefault="68D0C546" w:rsidP="00B20BDA">
            <w:r>
              <w:t xml:space="preserve">oder andere mit </w:t>
            </w:r>
            <w:r w:rsidR="24C4F3B5">
              <w:t>VOLTAIRA</w:t>
            </w:r>
            <w:r>
              <w:t xml:space="preserve"> vereinbarte (oder auf einem Kundenwunsch basierende) Regeln müssen in einem spezie</w:t>
            </w:r>
            <w:r w:rsidR="11D1C0C4">
              <w:t>llen Dokument angewendet werden.</w:t>
            </w:r>
          </w:p>
          <w:p w14:paraId="22ED10E3" w14:textId="77777777" w:rsidR="00DF5C59" w:rsidRPr="00051F44" w:rsidRDefault="00DF5C59" w:rsidP="00B20BDA">
            <w:r w:rsidRPr="00051F44">
              <w:t xml:space="preserve"> </w:t>
            </w:r>
          </w:p>
          <w:p w14:paraId="7BADA9CE" w14:textId="77777777" w:rsidR="00DF5C59" w:rsidRPr="00051F44" w:rsidRDefault="68D0C546" w:rsidP="00B20BDA">
            <w:r>
              <w:t xml:space="preserve">Darüber hinausgehende Maßnahmen erfolgen gem. Abstimmung mit dem jeweiligen </w:t>
            </w:r>
            <w:r w:rsidR="24C4F3B5">
              <w:t>VOLTAIRA</w:t>
            </w:r>
            <w:r>
              <w:t xml:space="preserve">-Werk. </w:t>
            </w:r>
            <w:r w:rsidR="24C4F3B5">
              <w:t>VOLTAIRA</w:t>
            </w:r>
            <w:r>
              <w:t xml:space="preserve"> behält sich vor, die durch LIEFERANT verursachten </w:t>
            </w:r>
            <w:r w:rsidR="6B980AC3">
              <w:t>Mehraufwand</w:t>
            </w:r>
            <w:r>
              <w:t xml:space="preserve"> entsprechend an LIEFERANT zu belasten.</w:t>
            </w:r>
          </w:p>
          <w:p w14:paraId="50583FC4" w14:textId="77777777" w:rsidR="00DD3DAE" w:rsidRPr="00051F44" w:rsidRDefault="00DD3DAE" w:rsidP="00B20BDA"/>
          <w:p w14:paraId="64932CD3" w14:textId="77777777" w:rsidR="002A2320" w:rsidRPr="00051F44" w:rsidRDefault="00DF5C59" w:rsidP="00B20BDA">
            <w:r w:rsidRPr="00051F44">
              <w:t>Bei qualitätsbezogenen oder logistischen Beanstandungen müssen die nächsten drei Lieferungen einer 100%-Kontrolle unterzogen und gekennzeichnet werden. Vor der Lieferung von Mängelmustern an LIEFERANT muss eine vorläufige Analyse erfolgen. Der 8D-Report muss eine 5-Why- und Ishikawa-Analyse beinhalten. Beanstandungen müssen in die maßgebliche Dokumentation wie den Kontrollplan und die FMEA aufgenommen werden.</w:t>
            </w:r>
          </w:p>
          <w:p w14:paraId="7D2B86B2" w14:textId="77777777" w:rsidR="002A2320" w:rsidRPr="00051F44" w:rsidRDefault="002A2320" w:rsidP="00B20BDA"/>
          <w:p w14:paraId="09DB5806" w14:textId="77777777" w:rsidR="00DF5C59" w:rsidRPr="00051F44" w:rsidRDefault="68D0C546" w:rsidP="00B20BDA">
            <w:r>
              <w:t xml:space="preserve">LIEFERANT hat innerhalb von 24 Stunden nach der Meldung der Beanstandung zu entscheiden, ob </w:t>
            </w:r>
            <w:r w:rsidR="24C4F3B5">
              <w:t>VOLTAIRA</w:t>
            </w:r>
            <w:r>
              <w:t xml:space="preserve"> oder ein externes Sortierunternehmen eine Sortierung durchführt. Die Kosten für die Sortierung übernimmt LIEFERANT. </w:t>
            </w:r>
          </w:p>
          <w:p w14:paraId="3ECC8D4F" w14:textId="77777777" w:rsidR="00DF5C59" w:rsidRPr="00051F44" w:rsidRDefault="68D0C546" w:rsidP="00B20BDA">
            <w:r>
              <w:t xml:space="preserve">Eine Nachbesserung gelieferter Teile ist grundsätzlich nicht gestattet. In bestimmten Fällen kann eine Nachbesserung zwischen LIEFERANT und </w:t>
            </w:r>
            <w:r w:rsidR="24C4F3B5">
              <w:t>VOLTAIRA</w:t>
            </w:r>
            <w:r>
              <w:t xml:space="preserve"> verhandelt werden und bedarf einer schriftlichen Zustimmung.</w:t>
            </w:r>
          </w:p>
          <w:p w14:paraId="4855F334" w14:textId="77777777" w:rsidR="008B5098" w:rsidRPr="00051F44" w:rsidRDefault="008B5098" w:rsidP="00B20BDA"/>
          <w:p w14:paraId="245FF420" w14:textId="77777777" w:rsidR="00DF5C59" w:rsidRPr="00051F44" w:rsidRDefault="68D0C546" w:rsidP="00B20BDA">
            <w:r>
              <w:t xml:space="preserve">Im Falle abweichender Messungen von beanstandeten Teilen zwischen LIEFERANT und </w:t>
            </w:r>
            <w:r w:rsidR="24C4F3B5">
              <w:t>VOLTAIRA</w:t>
            </w:r>
            <w:r>
              <w:t>, vereinbaren beide Parteien die Beauftragung eines externen Labors. Die Kosten dafür trägt die Partei mit den nachweislich nicht konformen Ergebnissen.</w:t>
            </w:r>
          </w:p>
          <w:p w14:paraId="10252820" w14:textId="77777777" w:rsidR="00DF5C59" w:rsidRPr="00051F44" w:rsidRDefault="68D0C546" w:rsidP="00B20BDA">
            <w:r>
              <w:t xml:space="preserve">Die Inanspruchnahme von Bezugsquellen (Unterlieferant), die durch </w:t>
            </w:r>
            <w:r w:rsidR="24C4F3B5">
              <w:t>VOLTAIRA</w:t>
            </w:r>
            <w:r>
              <w:t xml:space="preserve"> vorgeschrieben sind bzw. über einen Abschluss von </w:t>
            </w:r>
            <w:r w:rsidR="24C4F3B5">
              <w:t>VOLTAIRA</w:t>
            </w:r>
            <w:r>
              <w:t xml:space="preserve"> verhandelt werden, entbindet LIEFERANT nicht von der Verantwortung die Qualität der beschafften Produkte </w:t>
            </w:r>
            <w:r w:rsidR="7701EF2D">
              <w:t xml:space="preserve">        </w:t>
            </w:r>
            <w:r>
              <w:t xml:space="preserve">sicherzustellen. Beanstandungen erfolgen durch LIEFERANT unverzüglich direkt gegenüber den Unterlieferanten. Auf Anfrage unterrichtet LIEFERANT </w:t>
            </w:r>
            <w:r w:rsidR="24C4F3B5">
              <w:t>VOLTAIRA</w:t>
            </w:r>
            <w:r>
              <w:t xml:space="preserve"> über den jeweils aktuellen Stand der Beanstandungsbearbeitung.</w:t>
            </w:r>
          </w:p>
          <w:p w14:paraId="7C810573" w14:textId="77777777" w:rsidR="00DF5C59" w:rsidRPr="00051F44" w:rsidRDefault="00DF5C59" w:rsidP="00B20BDA">
            <w:pPr>
              <w:rPr>
                <w:u w:val="single"/>
              </w:rPr>
            </w:pPr>
            <w:bookmarkStart w:id="106" w:name="_Toc329621023"/>
            <w:bookmarkStart w:id="107" w:name="_Toc329621163"/>
            <w:bookmarkStart w:id="108" w:name="_Toc329621363"/>
            <w:r w:rsidRPr="00051F44">
              <w:rPr>
                <w:u w:val="single"/>
              </w:rPr>
              <w:t xml:space="preserve">Erfüllt der </w:t>
            </w:r>
            <w:r w:rsidR="00787938" w:rsidRPr="00051F44">
              <w:rPr>
                <w:u w:val="single"/>
              </w:rPr>
              <w:t>LIEFERANT</w:t>
            </w:r>
            <w:r w:rsidRPr="00051F44">
              <w:rPr>
                <w:u w:val="single"/>
              </w:rPr>
              <w:t xml:space="preserve"> seine Nacherfüllungsverpflichtung durch Ersatzlieferung,</w:t>
            </w:r>
            <w:bookmarkEnd w:id="106"/>
            <w:bookmarkEnd w:id="107"/>
            <w:bookmarkEnd w:id="108"/>
            <w:r w:rsidRPr="00051F44">
              <w:rPr>
                <w:u w:val="single"/>
              </w:rPr>
              <w:t xml:space="preserve"> </w:t>
            </w:r>
          </w:p>
          <w:p w14:paraId="7CBB04F5" w14:textId="77777777" w:rsidR="00DF5C59" w:rsidRPr="00051F44" w:rsidRDefault="00DF5C59" w:rsidP="00B20BDA">
            <w:pPr>
              <w:rPr>
                <w:szCs w:val="20"/>
              </w:rPr>
            </w:pPr>
            <w:r w:rsidRPr="00051F44">
              <w:rPr>
                <w:szCs w:val="20"/>
              </w:rPr>
              <w:t xml:space="preserve">so beginnt für die als Ersatz gelieferte Ware nach deren Ablieferung die Verjährungsfrist neu zu laufen, es sei denn, der </w:t>
            </w:r>
            <w:r w:rsidR="00787938" w:rsidRPr="00051F44">
              <w:t>LIEFERANT</w:t>
            </w:r>
            <w:r w:rsidRPr="00051F44">
              <w:rPr>
                <w:szCs w:val="20"/>
              </w:rPr>
              <w:t xml:space="preserve"> hat sich bei der Nacherfüllung ausdrücklich und zutreffend vorbehalten, die Ersatzlieferung nur aus Kulanz, zur Vermeidung von Streitigkeiten oder im Interesse des Fortbestands der Lieferbeziehung vorzunehmen.</w:t>
            </w:r>
          </w:p>
          <w:p w14:paraId="2DBA38B2" w14:textId="77777777" w:rsidR="00473D6B" w:rsidRPr="00051F44" w:rsidRDefault="00473D6B" w:rsidP="00B20BDA">
            <w:pPr>
              <w:rPr>
                <w:szCs w:val="20"/>
              </w:rPr>
            </w:pPr>
          </w:p>
          <w:p w14:paraId="5C1DCAB8" w14:textId="77777777" w:rsidR="00DF5C59" w:rsidRPr="00051F44" w:rsidRDefault="00DF5C59" w:rsidP="00B20BDA">
            <w:pPr>
              <w:rPr>
                <w:u w:val="single"/>
              </w:rPr>
            </w:pPr>
            <w:bookmarkStart w:id="109" w:name="_Toc316728369"/>
            <w:bookmarkStart w:id="110" w:name="_Toc329621024"/>
            <w:bookmarkStart w:id="111" w:name="_Toc329621164"/>
            <w:bookmarkStart w:id="112" w:name="_Toc329621364"/>
            <w:r w:rsidRPr="00051F44">
              <w:rPr>
                <w:u w:val="single"/>
              </w:rPr>
              <w:t>Entstehen uns infolge der mangelhaften Lieferung des Vertragsgegenstandes</w:t>
            </w:r>
            <w:bookmarkEnd w:id="109"/>
            <w:bookmarkEnd w:id="110"/>
            <w:bookmarkEnd w:id="111"/>
            <w:bookmarkEnd w:id="112"/>
          </w:p>
          <w:p w14:paraId="7DF6EEAC" w14:textId="77777777" w:rsidR="00DF5C59" w:rsidRPr="00051F44" w:rsidRDefault="00DF5C59" w:rsidP="00B20BDA">
            <w:pPr>
              <w:rPr>
                <w:szCs w:val="20"/>
              </w:rPr>
            </w:pPr>
            <w:r w:rsidRPr="00051F44">
              <w:rPr>
                <w:szCs w:val="20"/>
              </w:rPr>
              <w:t xml:space="preserve">Kosten, insbesondere Transport -, Wege-, Arbeits-, Materialkosten, sowie Kosten für eine den in Ziffer 19. festgelegten Umfang übersteigende Eingangskontrolle, so hat der </w:t>
            </w:r>
            <w:r w:rsidR="00787938" w:rsidRPr="00051F44">
              <w:t>LIEFERANT</w:t>
            </w:r>
            <w:r w:rsidRPr="00051F44">
              <w:rPr>
                <w:szCs w:val="20"/>
              </w:rPr>
              <w:t xml:space="preserve"> diese Kosten zu tragen.</w:t>
            </w:r>
            <w:r w:rsidRPr="00051F44">
              <w:t xml:space="preserve"> </w:t>
            </w:r>
            <w:r w:rsidRPr="00051F44">
              <w:rPr>
                <w:szCs w:val="20"/>
              </w:rPr>
              <w:t xml:space="preserve">Da der </w:t>
            </w:r>
            <w:r w:rsidR="00787938" w:rsidRPr="00051F44">
              <w:t>LIEFERANT</w:t>
            </w:r>
            <w:r w:rsidRPr="00051F44">
              <w:rPr>
                <w:szCs w:val="20"/>
              </w:rPr>
              <w:t xml:space="preserve"> gemäß dieser QSV für die angelieferte Bauteilqualität sowie die Steuerung der Unterlieferanten verantwortlich ist, haftet er auch für Entwicklungsleistungen und Lieferumfänge seiner Unterlieferanten/-auftragnehmer. Der </w:t>
            </w:r>
            <w:r w:rsidR="00787938" w:rsidRPr="00051F44">
              <w:t>LIEFERANT</w:t>
            </w:r>
            <w:r w:rsidRPr="00051F44">
              <w:rPr>
                <w:szCs w:val="20"/>
              </w:rPr>
              <w:t xml:space="preserve"> haftet auch für Mangelfolgeschäden, die er </w:t>
            </w:r>
            <w:r w:rsidR="0038669D" w:rsidRPr="00051F44">
              <w:rPr>
                <w:szCs w:val="20"/>
              </w:rPr>
              <w:t xml:space="preserve"> </w:t>
            </w:r>
            <w:r w:rsidRPr="00051F44">
              <w:rPr>
                <w:szCs w:val="20"/>
              </w:rPr>
              <w:t>oder seine Unterauftragnehmer zu vertreten haben.</w:t>
            </w:r>
          </w:p>
          <w:p w14:paraId="052F4A07" w14:textId="77777777" w:rsidR="003F71D5" w:rsidRPr="00051F44" w:rsidRDefault="003F71D5" w:rsidP="00B20BDA">
            <w:pPr>
              <w:rPr>
                <w:szCs w:val="20"/>
              </w:rPr>
            </w:pPr>
          </w:p>
          <w:p w14:paraId="0237A6AB" w14:textId="77777777" w:rsidR="003F71D5" w:rsidRPr="00051F44" w:rsidRDefault="003F71D5" w:rsidP="00AE7CA1">
            <w:pPr>
              <w:pStyle w:val="Heading1"/>
            </w:pPr>
            <w:bookmarkStart w:id="113" w:name="_Toc329621025"/>
            <w:bookmarkStart w:id="114" w:name="_Toc329621165"/>
            <w:bookmarkStart w:id="115" w:name="_Toc329621365"/>
            <w:bookmarkStart w:id="116" w:name="_Toc331603963"/>
            <w:bookmarkStart w:id="117" w:name="_Toc336331160"/>
            <w:bookmarkStart w:id="118" w:name="_Toc517104158"/>
            <w:bookmarkStart w:id="119" w:name="_Toc144828903"/>
            <w:bookmarkStart w:id="120" w:name="_Toc144832651"/>
            <w:bookmarkStart w:id="121" w:name="_Toc144877466"/>
            <w:bookmarkStart w:id="122" w:name="_Toc144891984"/>
            <w:bookmarkStart w:id="123" w:name="_Toc147996233"/>
            <w:r w:rsidRPr="00051F44">
              <w:t>Projektmanagement</w:t>
            </w:r>
            <w:bookmarkEnd w:id="113"/>
            <w:bookmarkEnd w:id="114"/>
            <w:bookmarkEnd w:id="115"/>
            <w:bookmarkEnd w:id="116"/>
            <w:bookmarkEnd w:id="117"/>
            <w:bookmarkEnd w:id="118"/>
            <w:bookmarkEnd w:id="119"/>
            <w:bookmarkEnd w:id="120"/>
            <w:bookmarkEnd w:id="121"/>
            <w:bookmarkEnd w:id="122"/>
            <w:bookmarkEnd w:id="123"/>
          </w:p>
          <w:p w14:paraId="2C01A379" w14:textId="77777777" w:rsidR="0036194F" w:rsidRPr="00051F44" w:rsidRDefault="0036194F" w:rsidP="00B20BDA"/>
          <w:p w14:paraId="55E91906" w14:textId="77777777" w:rsidR="0036194F" w:rsidRPr="00051F44" w:rsidRDefault="783DBE8C" w:rsidP="00B20BDA">
            <w:r>
              <w:t xml:space="preserve">Wir fordern von unseren </w:t>
            </w:r>
            <w:r w:rsidR="00787938">
              <w:t>LIEFERANT</w:t>
            </w:r>
            <w:r>
              <w:t xml:space="preserve"> grundsätzlich im Rahmen eines Projektmanagements eine systematische Planung nach VDA und AIAG (APQP). Diese Planung umfasst sowohl die vom </w:t>
            </w:r>
            <w:r w:rsidR="00787938">
              <w:t>LIEFERANT</w:t>
            </w:r>
            <w:r>
              <w:t xml:space="preserve"> hergestellten Teile als auch dessen Zukaufteile. Der Projektverantwortliche ist </w:t>
            </w:r>
            <w:r w:rsidR="24C4F3B5">
              <w:t>VOLTAIRA</w:t>
            </w:r>
            <w:r>
              <w:t xml:space="preserve"> zu benennen. </w:t>
            </w:r>
          </w:p>
          <w:p w14:paraId="6A71D145" w14:textId="77777777" w:rsidR="0036194F" w:rsidRPr="008A2ABC" w:rsidRDefault="0036194F" w:rsidP="00B20BDA">
            <w:pPr>
              <w:rPr>
                <w:szCs w:val="20"/>
              </w:rPr>
            </w:pPr>
            <w:r w:rsidRPr="008A2ABC">
              <w:rPr>
                <w:szCs w:val="20"/>
              </w:rPr>
              <w:t xml:space="preserve">Im Zuge der Vertragsprüfung wird LIEFERANT alle technischen Unterlagen wie Spezifikationen, Zeichnungen, Stücklisten, CAD-Daten, Verpackungsvorgaben und Normen nach Erhalt auf Realisierbarkeit prüfen. </w:t>
            </w:r>
          </w:p>
          <w:p w14:paraId="2B7638F5" w14:textId="77777777" w:rsidR="003F71D5" w:rsidRDefault="783DBE8C" w:rsidP="00B20BDA">
            <w:r>
              <w:t xml:space="preserve">Auf Basis der von </w:t>
            </w:r>
            <w:r w:rsidR="24C4F3B5">
              <w:t>VOLTAIRA</w:t>
            </w:r>
            <w:r>
              <w:t xml:space="preserve"> vorgegebenen Termine erstellt der </w:t>
            </w:r>
            <w:r w:rsidR="00787938">
              <w:t>LIEFERANT</w:t>
            </w:r>
            <w:r>
              <w:t xml:space="preserve"> einen projektbezogenen Terminplan und stellt diesen </w:t>
            </w:r>
            <w:r w:rsidR="24C4F3B5">
              <w:t>VOLTAIRA</w:t>
            </w:r>
            <w:r>
              <w:t xml:space="preserve"> zur Verfügung. </w:t>
            </w:r>
            <w:r w:rsidR="00787938">
              <w:t>LIEFERANT</w:t>
            </w:r>
            <w:r>
              <w:t xml:space="preserve"> überwacht regelmäßig den </w:t>
            </w:r>
            <w:r w:rsidR="7701EF2D">
              <w:t xml:space="preserve">       </w:t>
            </w:r>
            <w:r>
              <w:t xml:space="preserve">jeweiligen Projektfortschritt. Jeder Terminverzug muss rechtzeig an </w:t>
            </w:r>
            <w:r w:rsidR="24C4F3B5">
              <w:t>VOLTAIRA</w:t>
            </w:r>
            <w:r>
              <w:t xml:space="preserve"> kommuniziert werden. Unter Serienbedingungen ist die Produktion von Prototypen und Vorserienteilen durchzuführen. Die genauen Bedingungen sowie die erforderlichen Dokumentationen sind mit </w:t>
            </w:r>
            <w:r w:rsidR="24C4F3B5">
              <w:t>VOLTAIRA</w:t>
            </w:r>
            <w:r>
              <w:t xml:space="preserve"> abzustimmen</w:t>
            </w:r>
            <w:r w:rsidR="6CDCB49A">
              <w:t>.</w:t>
            </w:r>
          </w:p>
          <w:p w14:paraId="7173D044" w14:textId="77777777" w:rsidR="00946061" w:rsidRPr="00051F44" w:rsidRDefault="00BB2B4B" w:rsidP="00AE7CA1">
            <w:pPr>
              <w:pStyle w:val="Heading1"/>
            </w:pPr>
            <w:bookmarkStart w:id="124" w:name="_Toc517104159"/>
            <w:bookmarkStart w:id="125" w:name="_Toc144828904"/>
            <w:bookmarkStart w:id="126" w:name="_Toc144832652"/>
            <w:bookmarkStart w:id="127" w:name="_Toc144877467"/>
            <w:bookmarkStart w:id="128" w:name="_Toc144891985"/>
            <w:bookmarkStart w:id="129" w:name="_Toc147996234"/>
            <w:r w:rsidRPr="00051F44">
              <w:t xml:space="preserve">Gesetzliche Vorschriften / </w:t>
            </w:r>
            <w:r w:rsidR="00946061" w:rsidRPr="00051F44">
              <w:t>Anforderungen</w:t>
            </w:r>
            <w:bookmarkEnd w:id="124"/>
            <w:bookmarkEnd w:id="125"/>
            <w:bookmarkEnd w:id="126"/>
            <w:bookmarkEnd w:id="127"/>
            <w:bookmarkEnd w:id="128"/>
            <w:bookmarkEnd w:id="129"/>
          </w:p>
          <w:p w14:paraId="0309A290" w14:textId="77777777" w:rsidR="00946061" w:rsidRPr="00051F44" w:rsidRDefault="00946061" w:rsidP="00B20BDA"/>
          <w:p w14:paraId="23AE2A7B" w14:textId="77777777" w:rsidR="00946061" w:rsidRPr="00051F44" w:rsidRDefault="608D3460" w:rsidP="00B20BDA">
            <w:r>
              <w:t xml:space="preserve">LIEFERANT muss gegenüber </w:t>
            </w:r>
            <w:r w:rsidR="24C4F3B5">
              <w:t>VOLTAIRA</w:t>
            </w:r>
            <w:r>
              <w:t xml:space="preserve"> belegen, dass sämtliche Prozesse, Produkte und Dienstleistungen die letztgültigen anwendbaren gesetzlichen, behördlichen und sonstigen Anforderungen des Ein- und Ausfuhrlandes sowie der vom Kunden von </w:t>
            </w:r>
            <w:r w:rsidR="24C4F3B5">
              <w:t>VOLTAIRA</w:t>
            </w:r>
            <w:r>
              <w:t xml:space="preserve"> festgelegten Bestimmungsländer erfüllen. </w:t>
            </w:r>
          </w:p>
          <w:p w14:paraId="6BA0850E" w14:textId="77777777" w:rsidR="00946061" w:rsidRPr="00F23754" w:rsidRDefault="00946061" w:rsidP="00B20BDA">
            <w:pPr>
              <w:rPr>
                <w:szCs w:val="20"/>
              </w:rPr>
            </w:pPr>
            <w:r w:rsidRPr="00F23754">
              <w:rPr>
                <w:szCs w:val="20"/>
              </w:rPr>
              <w:t>Die Herstellbarkeitsanalyse sowie die Bestätigung der gesetzlichen, behördlichen und sonstigen Anforderungen ist mit Angebotsabgabe dem Einkauf vorzulegen und ist Voraussetzung für die Auftragsvergabe.</w:t>
            </w:r>
          </w:p>
          <w:p w14:paraId="081D48CD" w14:textId="77777777" w:rsidR="003F71D5" w:rsidRPr="00051F44" w:rsidRDefault="003F71D5" w:rsidP="00B20BDA"/>
          <w:p w14:paraId="667E845C" w14:textId="77777777" w:rsidR="005B69A6" w:rsidRPr="00051F44" w:rsidRDefault="005B69A6" w:rsidP="00B20BDA">
            <w:bookmarkStart w:id="130" w:name="_Toc316728405"/>
            <w:bookmarkStart w:id="131" w:name="_Toc329621076"/>
            <w:bookmarkStart w:id="132" w:name="_Toc329621216"/>
            <w:bookmarkStart w:id="133" w:name="_Toc329621416"/>
            <w:bookmarkStart w:id="134" w:name="_Toc331604026"/>
            <w:bookmarkStart w:id="135" w:name="_Toc336331170"/>
            <w:bookmarkStart w:id="136" w:name="_Toc517104160"/>
            <w:bookmarkStart w:id="137" w:name="_Toc144828905"/>
            <w:r w:rsidRPr="00051F44">
              <w:t>Erstmuster</w:t>
            </w:r>
            <w:bookmarkEnd w:id="130"/>
            <w:bookmarkEnd w:id="131"/>
            <w:bookmarkEnd w:id="132"/>
            <w:bookmarkEnd w:id="133"/>
            <w:bookmarkEnd w:id="134"/>
            <w:bookmarkEnd w:id="135"/>
            <w:r w:rsidRPr="00051F44">
              <w:t xml:space="preserve"> / Bemusterung / Produktionsprozess- und Produktfreigabe</w:t>
            </w:r>
            <w:bookmarkEnd w:id="136"/>
            <w:bookmarkEnd w:id="137"/>
          </w:p>
          <w:p w14:paraId="1EA8BDDA" w14:textId="77777777" w:rsidR="005B69A6" w:rsidRPr="00051F44" w:rsidRDefault="005B69A6" w:rsidP="00B20BDA"/>
          <w:p w14:paraId="4A881469" w14:textId="77777777" w:rsidR="005B69A6" w:rsidRPr="00051F44" w:rsidRDefault="005B69A6" w:rsidP="00B20BDA">
            <w:pPr>
              <w:rPr>
                <w:szCs w:val="20"/>
              </w:rPr>
            </w:pPr>
            <w:r w:rsidRPr="00051F44">
              <w:rPr>
                <w:szCs w:val="20"/>
              </w:rPr>
              <w:t xml:space="preserve">Erstmuster sind unter Serienbedingungen (Maschinen, Anlagen, Betriebs- und Prüfmittel, Bearbeitungsbedingungen) gefertigte und geprüfte Produkte. </w:t>
            </w:r>
          </w:p>
          <w:p w14:paraId="6183CD2B" w14:textId="77777777" w:rsidR="005B69A6" w:rsidRPr="00051F44" w:rsidRDefault="5A564BC9" w:rsidP="00B20BDA">
            <w:r>
              <w:t xml:space="preserve">Die Bemusterung erfolgt nach AIAG (PPAP) bzw. VDA (PPF), wenn nicht anders von </w:t>
            </w:r>
            <w:r w:rsidR="24C4F3B5">
              <w:t>VOLTAIRA</w:t>
            </w:r>
            <w:r>
              <w:t xml:space="preserve"> vorgegeben. Die komplette Bemusterung inklusive Erstmuster sind, vor Serienlieferung inklusive IMDS (falls nötig CAMDS) Eintrag, an </w:t>
            </w:r>
            <w:r w:rsidR="24C4F3B5">
              <w:t>VOLTAIRA</w:t>
            </w:r>
            <w:r>
              <w:t xml:space="preserve"> zu übermitteln.</w:t>
            </w:r>
          </w:p>
          <w:p w14:paraId="1862E056" w14:textId="77777777" w:rsidR="002A2320" w:rsidRPr="00051F44" w:rsidRDefault="002A2320" w:rsidP="00B20BDA">
            <w:pPr>
              <w:rPr>
                <w:szCs w:val="20"/>
              </w:rPr>
            </w:pPr>
          </w:p>
          <w:p w14:paraId="2445046F" w14:textId="77777777" w:rsidR="005B69A6" w:rsidRPr="00051F44" w:rsidRDefault="5A564BC9" w:rsidP="00B20BDA">
            <w:r>
              <w:t xml:space="preserve">Baugruppen, die nach einer Kunden oder </w:t>
            </w:r>
            <w:r w:rsidR="24C4F3B5">
              <w:t>VOLTAIRA</w:t>
            </w:r>
            <w:r>
              <w:t xml:space="preserve"> -Konstruktion gefertigt werden, sind einschließlich der Einzelteile einer Erstmusterprüfung zu unterziehen und </w:t>
            </w:r>
            <w:r w:rsidR="24C4F3B5">
              <w:t>VOLTAIRA</w:t>
            </w:r>
            <w:r>
              <w:t xml:space="preserve"> vorzustellen. </w:t>
            </w:r>
          </w:p>
          <w:p w14:paraId="06C7CADA" w14:textId="77777777" w:rsidR="005B69A6" w:rsidRPr="00051F44" w:rsidRDefault="5A564BC9" w:rsidP="00B20BDA">
            <w:r>
              <w:t xml:space="preserve">Stellt der </w:t>
            </w:r>
            <w:r w:rsidR="00787938">
              <w:t xml:space="preserve">LIEFERANT </w:t>
            </w:r>
            <w:r>
              <w:t>bei der Bemusterung der</w:t>
            </w:r>
            <w:r w:rsidR="31FAFD81">
              <w:t xml:space="preserve"> </w:t>
            </w:r>
            <w:r>
              <w:t xml:space="preserve"> Teile oder Baugruppen Abweichungen zu Maßen </w:t>
            </w:r>
            <w:r w:rsidR="7701EF2D">
              <w:t xml:space="preserve">  </w:t>
            </w:r>
            <w:r>
              <w:t xml:space="preserve">oder Zeichnungsangaben fest, so sind diese im PPF/PPAP der </w:t>
            </w:r>
            <w:r w:rsidR="24C4F3B5">
              <w:t>VOLTAIRA</w:t>
            </w:r>
            <w:r>
              <w:t xml:space="preserve"> anzuzeigen.</w:t>
            </w:r>
          </w:p>
          <w:p w14:paraId="39BDCD56" w14:textId="77777777" w:rsidR="005B69A6" w:rsidRPr="00051F44" w:rsidRDefault="5A564BC9" w:rsidP="00B20BDA">
            <w:r>
              <w:t xml:space="preserve">Abweichungen von der Kunden und/oder </w:t>
            </w:r>
            <w:r w:rsidR="24C4F3B5">
              <w:t>VOLTAIRA</w:t>
            </w:r>
            <w:r>
              <w:t xml:space="preserve"> -Spezifikation, die bei der Produktionsprozess- und Produktfreigabe nicht festgestellt wurden, berechtigen </w:t>
            </w:r>
            <w:r w:rsidR="24C4F3B5">
              <w:t>VOLTAIRA</w:t>
            </w:r>
            <w:r>
              <w:t>, diese zu einem späteren Zeitpunkt zu beanstanden.</w:t>
            </w:r>
          </w:p>
          <w:p w14:paraId="417B224D" w14:textId="77777777" w:rsidR="00F945B2" w:rsidRPr="00051F44" w:rsidRDefault="24C4F3B5" w:rsidP="00B20BDA">
            <w:r>
              <w:t>VOLTAIRA</w:t>
            </w:r>
            <w:r w:rsidR="5A564BC9">
              <w:t xml:space="preserve"> behält sich vor die Bemusterung/Erstmuster ganz oder teilweise einer Gegenprüfung zu unterziehen. Für nicht im Rahmen der Gegenprüfung überprüften Spezifikationen sind die Angaben von LIEFERANT </w:t>
            </w:r>
            <w:r w:rsidR="328FA0AB">
              <w:t xml:space="preserve">bei der Bemusterung maßgebend. </w:t>
            </w:r>
          </w:p>
          <w:p w14:paraId="2BDFB772" w14:textId="77777777" w:rsidR="00C71173" w:rsidRPr="00051F44" w:rsidRDefault="00C71173" w:rsidP="00B20BDA">
            <w:pPr>
              <w:rPr>
                <w:szCs w:val="20"/>
              </w:rPr>
            </w:pPr>
          </w:p>
          <w:p w14:paraId="408D513A" w14:textId="77777777" w:rsidR="00A76548" w:rsidRPr="00051F44" w:rsidRDefault="00A76548" w:rsidP="00AE7CA1">
            <w:pPr>
              <w:pStyle w:val="Heading1"/>
            </w:pPr>
            <w:bookmarkStart w:id="138" w:name="_Toc316728380"/>
            <w:bookmarkStart w:id="139" w:name="_Toc331603976"/>
            <w:bookmarkStart w:id="140" w:name="_Toc517104161"/>
            <w:bookmarkStart w:id="141" w:name="_Toc144828906"/>
            <w:bookmarkStart w:id="142" w:name="_Toc144832653"/>
            <w:bookmarkStart w:id="143" w:name="_Toc144877468"/>
            <w:bookmarkStart w:id="144" w:name="_Toc144891986"/>
            <w:bookmarkStart w:id="145" w:name="_Toc147996235"/>
            <w:r w:rsidRPr="00051F44">
              <w:t>Besondere Merkmale</w:t>
            </w:r>
            <w:bookmarkEnd w:id="138"/>
            <w:bookmarkEnd w:id="139"/>
            <w:bookmarkEnd w:id="140"/>
            <w:bookmarkEnd w:id="141"/>
            <w:bookmarkEnd w:id="142"/>
            <w:bookmarkEnd w:id="143"/>
            <w:bookmarkEnd w:id="144"/>
            <w:bookmarkEnd w:id="145"/>
          </w:p>
          <w:p w14:paraId="0871FC7C" w14:textId="77777777" w:rsidR="00A76548" w:rsidRPr="00051F44" w:rsidRDefault="00A76548" w:rsidP="00B20BDA"/>
          <w:p w14:paraId="17EFCF6E" w14:textId="77777777" w:rsidR="00A76548" w:rsidRPr="00051F44" w:rsidRDefault="366DD5CB" w:rsidP="00B20BDA">
            <w:r>
              <w:t xml:space="preserve">Werden von Kunden und von </w:t>
            </w:r>
            <w:r w:rsidR="24C4F3B5">
              <w:t>VOLTAIRA</w:t>
            </w:r>
            <w:r>
              <w:t xml:space="preserve"> festgelegt und/oder ergeben sich aus der Risikoanalyse des </w:t>
            </w:r>
            <w:r w:rsidR="5867DCF2">
              <w:t>LIEFERANT</w:t>
            </w:r>
            <w:r>
              <w:t>, z.B. aus der Produkt- und/oder Prozess - FMEA. Grundsätzlich sind alle Produkt- und Prozessmerkmale wichtig und müssen eingehalten werden.</w:t>
            </w:r>
          </w:p>
          <w:p w14:paraId="65F57325" w14:textId="77777777" w:rsidR="00C71173" w:rsidRPr="00051F44" w:rsidRDefault="00C71173" w:rsidP="00B20BDA">
            <w:pPr>
              <w:rPr>
                <w:szCs w:val="20"/>
              </w:rPr>
            </w:pPr>
          </w:p>
          <w:p w14:paraId="144F3786" w14:textId="77777777" w:rsidR="00A76548" w:rsidRPr="00051F44" w:rsidRDefault="00A76548" w:rsidP="00B20BDA">
            <w:pPr>
              <w:rPr>
                <w:szCs w:val="20"/>
              </w:rPr>
            </w:pPr>
            <w:r w:rsidRPr="00051F44">
              <w:rPr>
                <w:szCs w:val="20"/>
              </w:rPr>
              <w:t>Besondere Merkmale sind:</w:t>
            </w:r>
          </w:p>
          <w:p w14:paraId="3E11C46E" w14:textId="77777777" w:rsidR="00A76548" w:rsidRPr="00051F44" w:rsidRDefault="00A76548" w:rsidP="00B20BDA">
            <w:pPr>
              <w:rPr>
                <w:szCs w:val="20"/>
              </w:rPr>
            </w:pPr>
            <w:r w:rsidRPr="00051F44">
              <w:rPr>
                <w:szCs w:val="20"/>
              </w:rPr>
              <w:t>Merkmale mit besonderer Nachweisführung</w:t>
            </w:r>
          </w:p>
          <w:p w14:paraId="4AA98501" w14:textId="77777777" w:rsidR="00A76548" w:rsidRPr="00051F44" w:rsidRDefault="00A76548" w:rsidP="00B20BDA">
            <w:pPr>
              <w:rPr>
                <w:szCs w:val="20"/>
              </w:rPr>
            </w:pPr>
            <w:r w:rsidRPr="00051F44">
              <w:rPr>
                <w:szCs w:val="20"/>
              </w:rPr>
              <w:t>funktionswichtige Merkmale</w:t>
            </w:r>
          </w:p>
          <w:p w14:paraId="6460576B" w14:textId="77777777" w:rsidR="00A76548" w:rsidRPr="00051F44" w:rsidRDefault="00A76548" w:rsidP="00B20BDA">
            <w:pPr>
              <w:rPr>
                <w:szCs w:val="20"/>
              </w:rPr>
            </w:pPr>
            <w:r w:rsidRPr="00051F44">
              <w:rPr>
                <w:szCs w:val="20"/>
              </w:rPr>
              <w:t>prozesswichtige Merkmale</w:t>
            </w:r>
          </w:p>
          <w:p w14:paraId="5F069ED4" w14:textId="77777777" w:rsidR="00A76548" w:rsidRPr="00051F44" w:rsidRDefault="00A76548" w:rsidP="00B20BDA">
            <w:pPr>
              <w:rPr>
                <w:szCs w:val="20"/>
              </w:rPr>
            </w:pPr>
            <w:r w:rsidRPr="00051F44">
              <w:rPr>
                <w:szCs w:val="20"/>
              </w:rPr>
              <w:t>Sicherheitsrelevante Merkmale</w:t>
            </w:r>
          </w:p>
          <w:p w14:paraId="1C0807A1" w14:textId="77777777" w:rsidR="00A76548" w:rsidRPr="00051F44" w:rsidRDefault="00A76548" w:rsidP="00B20BDA">
            <w:pPr>
              <w:rPr>
                <w:szCs w:val="20"/>
              </w:rPr>
            </w:pPr>
          </w:p>
          <w:p w14:paraId="7B197271" w14:textId="77777777" w:rsidR="00A76548" w:rsidRPr="00051F44" w:rsidRDefault="366DD5CB" w:rsidP="00B20BDA">
            <w:r>
              <w:t xml:space="preserve">Für diese Merkmale ist ein entsprechendes Prüf-/ Überwachungsverfahren anzuwenden. </w:t>
            </w:r>
            <w:r w:rsidR="75FA8EE4">
              <w:t>Eine Prozessfähigkeit</w:t>
            </w:r>
            <w:r>
              <w:t xml:space="preserve">, 100% Prüfung oder ein anderes, mit </w:t>
            </w:r>
            <w:r w:rsidR="24C4F3B5">
              <w:t>VOLTAIRA</w:t>
            </w:r>
            <w:r>
              <w:t xml:space="preserve"> abgestimmtes Verfahren ist zu implementieren bzw. nachzuweisen!</w:t>
            </w:r>
          </w:p>
          <w:p w14:paraId="1A4859C8" w14:textId="77777777" w:rsidR="00443697" w:rsidRDefault="00443697" w:rsidP="00B20BDA">
            <w:pPr>
              <w:rPr>
                <w:b/>
                <w:bCs/>
                <w:szCs w:val="20"/>
              </w:rPr>
            </w:pPr>
          </w:p>
          <w:p w14:paraId="64A90387" w14:textId="77777777" w:rsidR="00A76548" w:rsidRPr="00051F44" w:rsidRDefault="00A76548" w:rsidP="00B20BDA">
            <w:pPr>
              <w:rPr>
                <w:b/>
                <w:bCs/>
              </w:rPr>
            </w:pPr>
            <w:bookmarkStart w:id="146" w:name="_Toc144832654"/>
            <w:r w:rsidRPr="00051F44">
              <w:rPr>
                <w:b/>
                <w:bCs/>
              </w:rPr>
              <w:t>Mindestforderungen für Fähigkeitskennwerte:</w:t>
            </w:r>
            <w:bookmarkEnd w:id="146"/>
          </w:p>
          <w:p w14:paraId="42F942E3" w14:textId="77777777" w:rsidR="00BC6601" w:rsidRPr="00051F44" w:rsidRDefault="00BC6601" w:rsidP="00B20BDA">
            <w:pPr>
              <w:rPr>
                <w:szCs w:val="20"/>
              </w:rPr>
            </w:pPr>
          </w:p>
          <w:p w14:paraId="6F87C711" w14:textId="77777777" w:rsidR="754BA852" w:rsidRDefault="754BA852" w:rsidP="00B20BDA">
            <w:pPr>
              <w:rPr>
                <w:color w:val="222222"/>
              </w:rPr>
            </w:pPr>
            <w:r w:rsidRPr="55435B64">
              <w:rPr>
                <w:color w:val="222222"/>
              </w:rPr>
              <w:t>Die Leistungsanforderungen werden entsprechend den tatsächlichen Kundenerwartungen festgelegt. Für den Fall, dass solche Anforderungen nicht anwendbar sind, sind die Mindestreferenzgrenzen wie folgt aufgeführt:</w:t>
            </w:r>
            <w:r>
              <w:br/>
            </w:r>
            <w:r>
              <w:br/>
            </w:r>
            <w:r w:rsidRPr="55435B64">
              <w:rPr>
                <w:color w:val="222222"/>
              </w:rPr>
              <w:t>Kurzfristige Maschinenfähigkeitsindizes:</w:t>
            </w:r>
            <w:r>
              <w:br/>
            </w:r>
            <w:r w:rsidRPr="55435B64">
              <w:rPr>
                <w:color w:val="222222"/>
              </w:rPr>
              <w:t>Cm – Index des kurzfristigen Maschinenpotenzials</w:t>
            </w:r>
            <w:r>
              <w:br/>
            </w:r>
            <w:r w:rsidRPr="55435B64">
              <w:rPr>
                <w:color w:val="222222"/>
              </w:rPr>
              <w:t>Cmk – Kurzfristiger Maschinenfähigkeitsindex</w:t>
            </w:r>
            <w:r>
              <w:br/>
            </w:r>
            <w:r w:rsidRPr="55435B64">
              <w:rPr>
                <w:color w:val="222222"/>
              </w:rPr>
              <w:t>Cmk &gt; 2,00</w:t>
            </w:r>
            <w:r>
              <w:br/>
            </w:r>
            <w:r>
              <w:br/>
            </w:r>
            <w:r w:rsidRPr="55435B64">
              <w:rPr>
                <w:color w:val="222222"/>
              </w:rPr>
              <w:t>Zu verwenden bei einer sehr geringen Anzahl von Proben, wenn davon ausgegangen werden kann, dass andere als maschinelle Einflussfaktoren eliminiert werden oder durch verschiedene Maßnahmen tatsächlich eliminiert werden.</w:t>
            </w:r>
            <w:r>
              <w:br/>
            </w:r>
            <w:r>
              <w:br/>
            </w:r>
            <w:r>
              <w:br/>
            </w:r>
            <w:r w:rsidRPr="55435B64">
              <w:rPr>
                <w:color w:val="222222"/>
              </w:rPr>
              <w:t>Mögliche Prozessfähigkeit:</w:t>
            </w:r>
            <w:r>
              <w:br/>
            </w:r>
            <w:r w:rsidRPr="55435B64">
              <w:rPr>
                <w:color w:val="222222"/>
              </w:rPr>
              <w:t>Pp – Potenzieller Prozessleistungsindex</w:t>
            </w:r>
            <w:r>
              <w:br/>
            </w:r>
            <w:r w:rsidRPr="55435B64">
              <w:rPr>
                <w:color w:val="222222"/>
              </w:rPr>
              <w:t>Ppk – Prozessleistungsindex.</w:t>
            </w:r>
            <w:r>
              <w:br/>
            </w:r>
            <w:r w:rsidRPr="55435B64">
              <w:rPr>
                <w:color w:val="222222"/>
              </w:rPr>
              <w:t>Ppk &gt; 2,00</w:t>
            </w:r>
            <w:r>
              <w:br/>
            </w:r>
            <w:r>
              <w:br/>
            </w:r>
            <w:r w:rsidRPr="55435B64">
              <w:rPr>
                <w:color w:val="222222"/>
              </w:rPr>
              <w:t>Wird verwendet, um anfängliche Einstellungen zu überprüfen, wenn die gesamte Population getestet und die Standardabweichung basierend auf den Stichprobenmessungen berechnet wird.</w:t>
            </w:r>
            <w:r>
              <w:br/>
            </w:r>
            <w:r>
              <w:br/>
            </w:r>
            <w:r>
              <w:br/>
            </w:r>
            <w:r w:rsidRPr="55435B64">
              <w:rPr>
                <w:color w:val="222222"/>
              </w:rPr>
              <w:t>Fähigkeit zu stabilen Prozessen durch kontinuierliche Daten:</w:t>
            </w:r>
            <w:r>
              <w:br/>
            </w:r>
            <w:r>
              <w:br/>
            </w:r>
            <w:r w:rsidRPr="55435B64">
              <w:rPr>
                <w:color w:val="222222"/>
              </w:rPr>
              <w:t>Cp – Potenzieller Prozessfähigkeitsindex</w:t>
            </w:r>
            <w:r>
              <w:br/>
            </w:r>
            <w:r w:rsidRPr="55435B64">
              <w:rPr>
                <w:color w:val="222222"/>
              </w:rPr>
              <w:t>Cpk – Tatsächlicher Prozessfähigkeitsindex</w:t>
            </w:r>
            <w:r>
              <w:br/>
            </w:r>
            <w:r w:rsidRPr="55435B64">
              <w:rPr>
                <w:color w:val="222222"/>
              </w:rPr>
              <w:t>Cpk &gt; 1,67</w:t>
            </w:r>
            <w:r>
              <w:br/>
            </w:r>
            <w:r>
              <w:br/>
            </w:r>
            <w:r w:rsidRPr="55435B64">
              <w:rPr>
                <w:color w:val="222222"/>
              </w:rPr>
              <w:t>Wird verwendet, nachdem die Population die statistische Kontrolle erreicht hat und die Standardabweichung angenähert ist.</w:t>
            </w:r>
          </w:p>
          <w:p w14:paraId="46ECD7C1" w14:textId="77777777" w:rsidR="55435B64" w:rsidRDefault="55435B64" w:rsidP="00B20BDA">
            <w:pPr>
              <w:rPr>
                <w:color w:val="222222"/>
              </w:rPr>
            </w:pPr>
          </w:p>
          <w:p w14:paraId="071DD544" w14:textId="77777777" w:rsidR="00A76548" w:rsidRPr="00051F44" w:rsidRDefault="00A76548" w:rsidP="00B20BDA">
            <w:pPr>
              <w:rPr>
                <w:b/>
                <w:bCs/>
                <w:szCs w:val="20"/>
              </w:rPr>
            </w:pPr>
            <w:r w:rsidRPr="00051F44">
              <w:rPr>
                <w:b/>
                <w:bCs/>
                <w:szCs w:val="20"/>
              </w:rPr>
              <w:t>Für sicherheits- und gesetzesrelevante Merkmale gelten abweichend:</w:t>
            </w:r>
          </w:p>
          <w:p w14:paraId="1E8B567D" w14:textId="77777777" w:rsidR="00A76548" w:rsidRPr="00051F44" w:rsidRDefault="00A76548" w:rsidP="00B20BDA">
            <w:pPr>
              <w:rPr>
                <w:szCs w:val="20"/>
              </w:rPr>
            </w:pPr>
            <w:r w:rsidRPr="00051F44">
              <w:rPr>
                <w:szCs w:val="20"/>
              </w:rPr>
              <w:t>Kurzzeitprozessfähigkeit cmk ≥2,00</w:t>
            </w:r>
          </w:p>
          <w:p w14:paraId="6281C982" w14:textId="77777777" w:rsidR="00A76548" w:rsidRPr="00051F44" w:rsidRDefault="00A76548" w:rsidP="00B20BDA">
            <w:pPr>
              <w:rPr>
                <w:szCs w:val="20"/>
              </w:rPr>
            </w:pPr>
            <w:r w:rsidRPr="00051F44">
              <w:rPr>
                <w:szCs w:val="20"/>
              </w:rPr>
              <w:t>Langfristige Prozessfähigkeit cpk ≥ 1,67</w:t>
            </w:r>
          </w:p>
          <w:p w14:paraId="281C60BC" w14:textId="77777777" w:rsidR="00143E27" w:rsidRPr="00051F44" w:rsidRDefault="00143E27" w:rsidP="00B20BDA">
            <w:pPr>
              <w:rPr>
                <w:szCs w:val="20"/>
              </w:rPr>
            </w:pPr>
          </w:p>
          <w:p w14:paraId="63B7E456" w14:textId="77777777" w:rsidR="00A76548" w:rsidRPr="00051F44" w:rsidRDefault="00A76548" w:rsidP="00B20BDA">
            <w:pPr>
              <w:rPr>
                <w:szCs w:val="20"/>
              </w:rPr>
            </w:pPr>
            <w:r w:rsidRPr="00051F44">
              <w:rPr>
                <w:szCs w:val="20"/>
              </w:rPr>
              <w:t>Abweichende Werte zum Cpk und Cmk können gesondert festgesetzt und in Lastenheften festgehalten werden.</w:t>
            </w:r>
          </w:p>
          <w:p w14:paraId="20BFA17E" w14:textId="77777777" w:rsidR="008E0BAB" w:rsidRPr="00051F44" w:rsidRDefault="00681B90" w:rsidP="00AE7CA1">
            <w:pPr>
              <w:pStyle w:val="Heading1"/>
            </w:pPr>
            <w:bookmarkStart w:id="147" w:name="_Toc144828907"/>
            <w:bookmarkStart w:id="148" w:name="_Toc144832655"/>
            <w:bookmarkStart w:id="149" w:name="_Toc144877469"/>
            <w:bookmarkStart w:id="150" w:name="_Toc144891987"/>
            <w:bookmarkStart w:id="151" w:name="_Toc147996236"/>
            <w:r>
              <w:t>Selbst</w:t>
            </w:r>
            <w:r w:rsidR="00BC0692">
              <w:t>bewertung gem</w:t>
            </w:r>
            <w:r w:rsidR="003807E9">
              <w:t>aess AIAG-CQI Standard</w:t>
            </w:r>
            <w:bookmarkEnd w:id="147"/>
            <w:bookmarkEnd w:id="148"/>
            <w:bookmarkEnd w:id="149"/>
            <w:bookmarkEnd w:id="150"/>
            <w:bookmarkEnd w:id="151"/>
          </w:p>
          <w:p w14:paraId="72A327FA" w14:textId="77777777" w:rsidR="002A2320" w:rsidRDefault="002A2320" w:rsidP="00B20BDA">
            <w:pPr>
              <w:rPr>
                <w:szCs w:val="20"/>
              </w:rPr>
            </w:pPr>
          </w:p>
          <w:p w14:paraId="78418D6A" w14:textId="77777777" w:rsidR="000E739C" w:rsidRDefault="000E739C" w:rsidP="00B20BDA">
            <w:pPr>
              <w:rPr>
                <w:color w:val="222222"/>
              </w:rPr>
            </w:pPr>
            <w:r w:rsidRPr="000E739C">
              <w:rPr>
                <w:color w:val="222222"/>
              </w:rPr>
              <w:t xml:space="preserve">Sollte der Lieferant für den Kunden Prozesse einrichten, die von CQI-Anforderungen betroffen sind (z. B. Wärmebehandlung, Oberflächenbehandlung, Schweißen, Löten, Formen, Gießen usw.), ist der Lieferant verpflichtet, ein jährliches Selbstaudit gemäß durchzuführen des relevanten CQI-Standards (CQI-9, CQI11, CQI-12, CQI-15, CQI-17, CQI-23, CQI-27, etc.) und einen Nachweis darüber zu erbringen. Wenn der Lieferant solche Prozesse auf dem Betriebsgelände seiner Unterlieferanten anwendet, ist der Lieferant verpflichtet, die Unterlieferanten ein jährliches Selbstaudit in Form des entsprechenden CQI-Audit-Deckblatts durchführen zu lassen. Das entsprechende Audit-Deckblatt wird dem Kunden auf Anfrage </w:t>
            </w:r>
            <w:r w:rsidR="00D70570">
              <w:rPr>
                <w:color w:val="222222"/>
              </w:rPr>
              <w:t>zur Verfuegung gestellt</w:t>
            </w:r>
            <w:r w:rsidRPr="000E739C">
              <w:rPr>
                <w:color w:val="222222"/>
              </w:rPr>
              <w:t>.</w:t>
            </w:r>
          </w:p>
          <w:p w14:paraId="05DB156C" w14:textId="77777777" w:rsidR="00D70570" w:rsidRPr="004C22EF" w:rsidRDefault="00D70570" w:rsidP="00B20BDA">
            <w:r w:rsidRPr="004C22EF">
              <w:t xml:space="preserve">Voltaira </w:t>
            </w:r>
            <w:r w:rsidR="00960D38" w:rsidRPr="004C22EF">
              <w:t>empfiehlt dem Lieferanten ebenfalls CQI8 „Layered Process Audit“ anzuwenden</w:t>
            </w:r>
            <w:r w:rsidR="006C0A4D" w:rsidRPr="004C22EF">
              <w:t>, um:</w:t>
            </w:r>
          </w:p>
          <w:p w14:paraId="40D171BA" w14:textId="77777777" w:rsidR="006C0A4D" w:rsidRPr="004C22EF" w:rsidRDefault="006C0A4D" w:rsidP="00B20BDA">
            <w:r w:rsidRPr="004C22EF">
              <w:t>Qualitaetskosten zu reduzieren</w:t>
            </w:r>
          </w:p>
          <w:p w14:paraId="3E04CDD4" w14:textId="77777777" w:rsidR="006C0A4D" w:rsidRPr="004C22EF" w:rsidRDefault="006C0A4D" w:rsidP="00B20BDA">
            <w:r w:rsidRPr="004C22EF">
              <w:t>Prozesse zu standa</w:t>
            </w:r>
            <w:r w:rsidR="00BB510C" w:rsidRPr="004C22EF">
              <w:t>r</w:t>
            </w:r>
            <w:r w:rsidRPr="004C22EF">
              <w:t>disieren</w:t>
            </w:r>
          </w:p>
          <w:p w14:paraId="59590F03" w14:textId="77777777" w:rsidR="00BB510C" w:rsidRPr="004C22EF" w:rsidRDefault="00BB510C" w:rsidP="00B20BDA">
            <w:r w:rsidRPr="004C22EF">
              <w:t>Eine Qualitaets-Kultur aufzubauen und</w:t>
            </w:r>
          </w:p>
          <w:p w14:paraId="48A1CD7E" w14:textId="77777777" w:rsidR="000E739C" w:rsidRPr="004C22EF" w:rsidRDefault="00BB510C" w:rsidP="00B20BDA">
            <w:r w:rsidRPr="004C22EF">
              <w:t>Probleme schneller zu loesen.</w:t>
            </w:r>
          </w:p>
          <w:p w14:paraId="025527BB" w14:textId="77777777" w:rsidR="00F77BD1" w:rsidRPr="00051F44" w:rsidRDefault="00F77BD1" w:rsidP="00AE7CA1">
            <w:pPr>
              <w:pStyle w:val="Heading1"/>
            </w:pPr>
            <w:bookmarkStart w:id="152" w:name="_Toc517104162"/>
            <w:bookmarkStart w:id="153" w:name="_Toc144828908"/>
            <w:bookmarkStart w:id="154" w:name="_Toc144832656"/>
            <w:bookmarkStart w:id="155" w:name="_Toc144877470"/>
            <w:bookmarkStart w:id="156" w:name="_Toc144891988"/>
            <w:bookmarkStart w:id="157" w:name="_Toc147996237"/>
            <w:r w:rsidRPr="00051F44">
              <w:t>Änderungen</w:t>
            </w:r>
            <w:bookmarkEnd w:id="152"/>
            <w:bookmarkEnd w:id="153"/>
            <w:bookmarkEnd w:id="154"/>
            <w:bookmarkEnd w:id="155"/>
            <w:bookmarkEnd w:id="156"/>
            <w:bookmarkEnd w:id="157"/>
          </w:p>
          <w:p w14:paraId="17E1D2F4" w14:textId="77777777" w:rsidR="00F77BD1" w:rsidRPr="00051F44" w:rsidRDefault="00F77BD1" w:rsidP="00B20BDA">
            <w:pPr>
              <w:rPr>
                <w:szCs w:val="20"/>
              </w:rPr>
            </w:pPr>
          </w:p>
          <w:p w14:paraId="4D669FF3" w14:textId="77777777" w:rsidR="00F77BD1" w:rsidRPr="00051F44" w:rsidRDefault="6599CDB0" w:rsidP="00B20BDA">
            <w:r>
              <w:t xml:space="preserve">Jegliche Änderungen am Produkt oder Prozess MÜSSEN von </w:t>
            </w:r>
            <w:r w:rsidR="24C4F3B5">
              <w:t>VOLTAIRA</w:t>
            </w:r>
            <w:r>
              <w:t xml:space="preserve"> freigegeben werden! Die Anzeigepflicht erfolgt gemäß der Auslösematrix VDA Band 2 (min.2 Monate vor Implementierung) </w:t>
            </w:r>
            <w:bookmarkStart w:id="158" w:name="_Toc331603985"/>
            <w:bookmarkStart w:id="159" w:name="_Toc316728384"/>
          </w:p>
          <w:bookmarkEnd w:id="158"/>
          <w:bookmarkEnd w:id="159"/>
          <w:p w14:paraId="75131ECA" w14:textId="77777777" w:rsidR="003F71D5" w:rsidRDefault="003F71D5" w:rsidP="00B20BDA"/>
          <w:p w14:paraId="799132B3" w14:textId="77777777" w:rsidR="00957918" w:rsidRPr="00051F44" w:rsidRDefault="00957918" w:rsidP="00B20BDA"/>
          <w:p w14:paraId="5252FF07" w14:textId="77777777" w:rsidR="00F77BD1" w:rsidRPr="00051F44" w:rsidRDefault="00F77BD1" w:rsidP="00AE7CA1">
            <w:pPr>
              <w:pStyle w:val="Heading1"/>
            </w:pPr>
            <w:bookmarkStart w:id="160" w:name="_Toc331604006"/>
            <w:bookmarkStart w:id="161" w:name="_Toc517104163"/>
            <w:bookmarkStart w:id="162" w:name="_Toc144828909"/>
            <w:bookmarkStart w:id="163" w:name="_Toc144832657"/>
            <w:bookmarkStart w:id="164" w:name="_Toc144877471"/>
            <w:bookmarkStart w:id="165" w:name="_Toc144891989"/>
            <w:bookmarkStart w:id="166" w:name="_Toc147996238"/>
            <w:bookmarkStart w:id="167" w:name="_Toc331604004"/>
            <w:bookmarkStart w:id="168" w:name="_Toc329621063"/>
            <w:bookmarkStart w:id="169" w:name="_Toc329621203"/>
            <w:bookmarkStart w:id="170" w:name="_Toc329621403"/>
            <w:bookmarkStart w:id="171" w:name="_Toc331604002"/>
            <w:r w:rsidRPr="00051F44">
              <w:t>Logistik</w:t>
            </w:r>
            <w:bookmarkEnd w:id="160"/>
            <w:bookmarkEnd w:id="161"/>
            <w:bookmarkEnd w:id="162"/>
            <w:bookmarkEnd w:id="163"/>
            <w:bookmarkEnd w:id="164"/>
            <w:bookmarkEnd w:id="165"/>
            <w:bookmarkEnd w:id="166"/>
          </w:p>
          <w:p w14:paraId="550E8F13" w14:textId="77777777" w:rsidR="00F77BD1" w:rsidRPr="00051F44" w:rsidRDefault="00F77BD1" w:rsidP="00B20BDA"/>
          <w:p w14:paraId="2A93BC72" w14:textId="77777777" w:rsidR="00F77BD1" w:rsidRPr="00051F44" w:rsidRDefault="6599CDB0" w:rsidP="00B20BDA">
            <w:r>
              <w:t xml:space="preserve">Grundsätzlich ist </w:t>
            </w:r>
            <w:r w:rsidR="24C4F3B5">
              <w:t>VOLTAIRA</w:t>
            </w:r>
            <w:r>
              <w:t xml:space="preserve"> bestrebt mit den </w:t>
            </w:r>
            <w:r w:rsidR="5867DCF2">
              <w:t>LIEFERANT</w:t>
            </w:r>
            <w:r>
              <w:t xml:space="preserve"> Logistikvereinbarungen abzuschließen. Unabhängig davon, ob tatsächlich eine solche Vereinbarung abgeschlossen wurde, gelten jedoch folgende Mindestanforderungen, falls nicht ausdrücklich etwas Abweichendes vereinbart ist:</w:t>
            </w:r>
          </w:p>
          <w:p w14:paraId="00B13484" w14:textId="77777777" w:rsidR="00F77BD1" w:rsidRPr="00051F44" w:rsidRDefault="00F77BD1" w:rsidP="00AE7CA1">
            <w:pPr>
              <w:pStyle w:val="Heading1"/>
            </w:pPr>
            <w:bookmarkStart w:id="172" w:name="_Toc517104164"/>
            <w:bookmarkStart w:id="173" w:name="_Toc144828910"/>
            <w:bookmarkStart w:id="174" w:name="_Toc144832658"/>
            <w:bookmarkStart w:id="175" w:name="_Toc144877472"/>
            <w:bookmarkStart w:id="176" w:name="_Toc144891990"/>
            <w:bookmarkStart w:id="177" w:name="_Toc147996239"/>
            <w:r w:rsidRPr="00051F44">
              <w:t>Verpackungsplanung</w:t>
            </w:r>
            <w:bookmarkEnd w:id="172"/>
            <w:bookmarkEnd w:id="173"/>
            <w:bookmarkEnd w:id="174"/>
            <w:bookmarkEnd w:id="175"/>
            <w:bookmarkEnd w:id="176"/>
            <w:bookmarkEnd w:id="177"/>
          </w:p>
          <w:p w14:paraId="293849ED" w14:textId="77777777" w:rsidR="00F77BD1" w:rsidRPr="00051F44" w:rsidRDefault="00F77BD1" w:rsidP="00B20BDA"/>
          <w:p w14:paraId="6F78D5BF" w14:textId="77777777" w:rsidR="00F77BD1" w:rsidRPr="007078FA" w:rsidRDefault="6599CDB0" w:rsidP="00B20BDA">
            <w:pPr>
              <w:rPr>
                <w:b/>
                <w:bCs/>
              </w:rPr>
            </w:pPr>
            <w:r>
              <w:t xml:space="preserve">Der </w:t>
            </w:r>
            <w:r w:rsidR="5867DCF2">
              <w:t>LIEFERANT</w:t>
            </w:r>
            <w:r>
              <w:t xml:space="preserve"> ist für die Verpackung seiner Bauteile verantwortlich. Sie muss so gestaltet sein, dass das Produkt auf dem Transportweg durch äußere Einwirkungen nicht </w:t>
            </w:r>
            <w:r w:rsidRPr="10A58CE0">
              <w:rPr>
                <w:b/>
                <w:bCs/>
              </w:rPr>
              <w:t>beschädigt oder verschmutzt</w:t>
            </w:r>
            <w:r>
              <w:t xml:space="preserve"> werden kann. Die geplante Art der Verpackung ist auf Initiative des </w:t>
            </w:r>
            <w:r w:rsidR="5867DCF2">
              <w:t>LIEFERANT</w:t>
            </w:r>
            <w:r>
              <w:t xml:space="preserve"> rechtzeitig vor Beginn der Serienlieferung mit </w:t>
            </w:r>
            <w:r w:rsidR="24C4F3B5">
              <w:t>VOLTAIRA</w:t>
            </w:r>
            <w:r>
              <w:t xml:space="preserve"> abzustimmen. </w:t>
            </w:r>
          </w:p>
          <w:p w14:paraId="09AD0520" w14:textId="77777777" w:rsidR="00F77BD1" w:rsidRPr="00051F44" w:rsidRDefault="00F77BD1" w:rsidP="00B20BDA">
            <w:pPr>
              <w:rPr>
                <w:b/>
                <w:bCs/>
                <w:szCs w:val="20"/>
              </w:rPr>
            </w:pPr>
          </w:p>
          <w:p w14:paraId="4DAA5ABD" w14:textId="77777777" w:rsidR="00F77BD1" w:rsidRPr="00051F44" w:rsidRDefault="00F77BD1" w:rsidP="00AE7CA1">
            <w:pPr>
              <w:pStyle w:val="Heading1"/>
            </w:pPr>
            <w:bookmarkStart w:id="178" w:name="_Toc517104165"/>
            <w:bookmarkStart w:id="179" w:name="_Toc144828911"/>
            <w:bookmarkStart w:id="180" w:name="_Toc144832659"/>
            <w:bookmarkStart w:id="181" w:name="_Toc144877473"/>
            <w:bookmarkStart w:id="182" w:name="_Toc144891991"/>
            <w:bookmarkStart w:id="183" w:name="_Toc147996240"/>
            <w:r w:rsidRPr="00051F44">
              <w:t>Konservierung</w:t>
            </w:r>
            <w:bookmarkEnd w:id="178"/>
            <w:bookmarkEnd w:id="179"/>
            <w:bookmarkEnd w:id="180"/>
            <w:bookmarkEnd w:id="181"/>
            <w:bookmarkEnd w:id="182"/>
            <w:bookmarkEnd w:id="183"/>
          </w:p>
          <w:p w14:paraId="1B67F4C1" w14:textId="77777777" w:rsidR="00F77BD1" w:rsidRPr="00051F44" w:rsidRDefault="00F77BD1" w:rsidP="00B20BDA"/>
          <w:p w14:paraId="7E255FC2" w14:textId="77777777" w:rsidR="00F77BD1" w:rsidRPr="000D4479" w:rsidRDefault="6599CDB0" w:rsidP="00B20BDA">
            <w:pPr>
              <w:rPr>
                <w:color w:val="FF0000"/>
              </w:rPr>
            </w:pPr>
            <w:r w:rsidRPr="10A58CE0">
              <w:t xml:space="preserve">Alle Produkte, welche durch Wechselwirkungen mit ihrer Umgebung beeinträchtigt werden können, sind in geeigneter Weise zu schützen. Die geplante Konservierungsart (falls erforderlich) ist auf Initiative des </w:t>
            </w:r>
            <w:r w:rsidR="5867DCF2" w:rsidRPr="10A58CE0">
              <w:t>LIEFERANT</w:t>
            </w:r>
            <w:r w:rsidRPr="10A58CE0">
              <w:t xml:space="preserve"> rechtzeitig vor Beginn der Serienlieferung mit </w:t>
            </w:r>
            <w:r w:rsidR="24C4F3B5" w:rsidRPr="10A58CE0">
              <w:t>VOLTAIRA</w:t>
            </w:r>
            <w:r w:rsidRPr="10A58CE0">
              <w:t xml:space="preserve"> abzustimmen</w:t>
            </w:r>
            <w:r w:rsidRPr="10A58CE0">
              <w:rPr>
                <w:color w:val="FF0000"/>
              </w:rPr>
              <w:t>.</w:t>
            </w:r>
          </w:p>
          <w:p w14:paraId="7AD798E6" w14:textId="77777777" w:rsidR="00EA096A" w:rsidRPr="00051F44" w:rsidRDefault="00EA096A" w:rsidP="00B20BDA">
            <w:pPr>
              <w:rPr>
                <w:szCs w:val="20"/>
              </w:rPr>
            </w:pPr>
          </w:p>
          <w:p w14:paraId="3C11A079" w14:textId="77777777" w:rsidR="00F77BD1" w:rsidRPr="00051F44" w:rsidRDefault="00F77BD1" w:rsidP="00AE7CA1">
            <w:pPr>
              <w:pStyle w:val="Heading1"/>
            </w:pPr>
            <w:bookmarkStart w:id="184" w:name="_Toc517104166"/>
            <w:bookmarkStart w:id="185" w:name="_Toc144828912"/>
            <w:bookmarkStart w:id="186" w:name="_Toc144832660"/>
            <w:bookmarkStart w:id="187" w:name="_Toc144877474"/>
            <w:bookmarkStart w:id="188" w:name="_Toc144891992"/>
            <w:bookmarkStart w:id="189" w:name="_Toc147996241"/>
            <w:r w:rsidRPr="00051F44">
              <w:t>Transportplanung</w:t>
            </w:r>
            <w:bookmarkEnd w:id="184"/>
            <w:bookmarkEnd w:id="185"/>
            <w:bookmarkEnd w:id="186"/>
            <w:bookmarkEnd w:id="187"/>
            <w:bookmarkEnd w:id="188"/>
            <w:bookmarkEnd w:id="189"/>
          </w:p>
          <w:p w14:paraId="0B46119C" w14:textId="77777777" w:rsidR="00F77BD1" w:rsidRPr="00051F44" w:rsidRDefault="00F77BD1" w:rsidP="00B20BDA"/>
          <w:p w14:paraId="1A1E445F" w14:textId="77777777" w:rsidR="00F77BD1" w:rsidRPr="00051F44" w:rsidRDefault="00F77BD1" w:rsidP="00B20BDA">
            <w:pPr>
              <w:rPr>
                <w:szCs w:val="20"/>
              </w:rPr>
            </w:pPr>
            <w:r w:rsidRPr="00051F44">
              <w:rPr>
                <w:szCs w:val="20"/>
              </w:rPr>
              <w:t xml:space="preserve">Zur Vermeidung von Beschädigungen beim internen und externen Transport sind geeignete Transportmittel zu planen. Die Transportmittel sind in den </w:t>
            </w:r>
            <w:r w:rsidR="0038669D" w:rsidRPr="00051F44">
              <w:rPr>
                <w:szCs w:val="20"/>
              </w:rPr>
              <w:t xml:space="preserve">    </w:t>
            </w:r>
            <w:r w:rsidRPr="00051F44">
              <w:rPr>
                <w:szCs w:val="20"/>
              </w:rPr>
              <w:t>Arbeitsplänen zu dokumentieren.</w:t>
            </w:r>
            <w:bookmarkEnd w:id="167"/>
          </w:p>
          <w:p w14:paraId="1631BAEB" w14:textId="77777777" w:rsidR="00EA096A" w:rsidRPr="00051F44" w:rsidRDefault="00EA096A" w:rsidP="00B20BDA">
            <w:pPr>
              <w:rPr>
                <w:szCs w:val="20"/>
              </w:rPr>
            </w:pPr>
          </w:p>
          <w:p w14:paraId="0CDC8B03" w14:textId="77777777" w:rsidR="00F77BD1" w:rsidRPr="00051F44" w:rsidRDefault="00F77BD1" w:rsidP="00AE7CA1">
            <w:pPr>
              <w:pStyle w:val="Heading1"/>
            </w:pPr>
            <w:bookmarkStart w:id="190" w:name="_Toc517104167"/>
            <w:bookmarkStart w:id="191" w:name="_Toc144828913"/>
            <w:bookmarkStart w:id="192" w:name="_Toc144832661"/>
            <w:bookmarkStart w:id="193" w:name="_Toc144877475"/>
            <w:bookmarkStart w:id="194" w:name="_Toc144891993"/>
            <w:bookmarkStart w:id="195" w:name="_Toc147996242"/>
            <w:r w:rsidRPr="00051F44">
              <w:t>Sauberkeit</w:t>
            </w:r>
            <w:bookmarkEnd w:id="190"/>
            <w:bookmarkEnd w:id="191"/>
            <w:bookmarkEnd w:id="192"/>
            <w:bookmarkEnd w:id="193"/>
            <w:bookmarkEnd w:id="194"/>
            <w:bookmarkEnd w:id="195"/>
          </w:p>
          <w:p w14:paraId="03CDAA11" w14:textId="77777777" w:rsidR="00F77BD1" w:rsidRPr="00051F44" w:rsidRDefault="00F77BD1" w:rsidP="00B20BDA"/>
          <w:p w14:paraId="0401F598" w14:textId="77777777" w:rsidR="00ED2B65" w:rsidRPr="00533250" w:rsidRDefault="6599CDB0" w:rsidP="00B20BDA">
            <w:pPr>
              <w:rPr>
                <w:color w:val="FF0000"/>
              </w:rPr>
            </w:pPr>
            <w:r w:rsidRPr="55435B64">
              <w:t xml:space="preserve">Der </w:t>
            </w:r>
            <w:r w:rsidR="5867DCF2" w:rsidRPr="55435B64">
              <w:t>LIEFERANT</w:t>
            </w:r>
            <w:r w:rsidRPr="55435B64">
              <w:t xml:space="preserve"> ist für die Sauberkeit seiner Teile und Verpackung verantwortlich. Restschmutzvorgaben von </w:t>
            </w:r>
            <w:r w:rsidR="24C4F3B5" w:rsidRPr="55435B64">
              <w:t>VOLTAIRA</w:t>
            </w:r>
            <w:r w:rsidRPr="55435B64">
              <w:t xml:space="preserve"> sind hierbei zu berücksichtigen</w:t>
            </w:r>
            <w:r w:rsidRPr="55435B64">
              <w:rPr>
                <w:color w:val="FF0000"/>
              </w:rPr>
              <w:t>.</w:t>
            </w:r>
            <w:bookmarkEnd w:id="168"/>
            <w:bookmarkEnd w:id="169"/>
            <w:bookmarkEnd w:id="170"/>
            <w:bookmarkEnd w:id="171"/>
            <w:r w:rsidRPr="55435B64">
              <w:rPr>
                <w:color w:val="FF0000"/>
              </w:rPr>
              <w:t xml:space="preserve"> </w:t>
            </w:r>
            <w:r w:rsidR="00F77BD1" w:rsidRPr="00533250">
              <w:rPr>
                <w:color w:val="FF0000"/>
                <w:szCs w:val="20"/>
              </w:rPr>
              <w:br w:type="column"/>
            </w:r>
          </w:p>
          <w:p w14:paraId="5A376A29" w14:textId="77777777" w:rsidR="00E17151" w:rsidRPr="00051F44" w:rsidRDefault="00E17151" w:rsidP="00B20BDA"/>
          <w:p w14:paraId="1AF08B9A" w14:textId="77777777" w:rsidR="00471AD8" w:rsidRPr="00051F44" w:rsidRDefault="00471AD8" w:rsidP="00AE7CA1">
            <w:pPr>
              <w:pStyle w:val="Heading1"/>
            </w:pPr>
            <w:bookmarkStart w:id="196" w:name="_Toc517104168"/>
            <w:bookmarkStart w:id="197" w:name="_Toc144828914"/>
            <w:bookmarkStart w:id="198" w:name="_Toc144832662"/>
            <w:bookmarkStart w:id="199" w:name="_Toc144877476"/>
            <w:bookmarkStart w:id="200" w:name="_Toc144891994"/>
            <w:bookmarkStart w:id="201" w:name="_Toc147996243"/>
            <w:r w:rsidRPr="00051F44">
              <w:t>Umwelt-, Arbeitsschutz und soziale Verantwortung</w:t>
            </w:r>
            <w:bookmarkEnd w:id="196"/>
            <w:bookmarkEnd w:id="197"/>
            <w:bookmarkEnd w:id="198"/>
            <w:bookmarkEnd w:id="199"/>
            <w:bookmarkEnd w:id="200"/>
            <w:bookmarkEnd w:id="201"/>
          </w:p>
          <w:p w14:paraId="19284B38" w14:textId="77777777" w:rsidR="00471AD8" w:rsidRPr="00051F44" w:rsidRDefault="00471AD8" w:rsidP="00B20BDA"/>
          <w:p w14:paraId="39DA66A1" w14:textId="77777777" w:rsidR="00471AD8" w:rsidRPr="00051F44" w:rsidRDefault="04129F40" w:rsidP="00B20BDA">
            <w:r>
              <w:t xml:space="preserve">LIEFERANT verpflichtet sich, die jeweils geltenden gesetzlichen Regelungen zum Umwelt-, Gesundheits- und Arbeitsschutz einzuhalten und durch ein angemessenes Umweltschutzmanagement und betrieblichen Umweltschutz Auswirkungen </w:t>
            </w:r>
            <w:r w:rsidR="6A889C5C">
              <w:t>auf Menschen</w:t>
            </w:r>
            <w:r>
              <w:t xml:space="preserve"> und Umwelt gering zu halten. Weiter wird erwartet, dass die Lieferanten ein angemessenes Arbeitssicherheitsmanagement aufbauen und anwenden </w:t>
            </w:r>
            <w:r w:rsidRPr="10A58CE0">
              <w:t xml:space="preserve">(z.B. gem. </w:t>
            </w:r>
            <w:r w:rsidR="54E9AE18" w:rsidRPr="10A58CE0">
              <w:t>ISO</w:t>
            </w:r>
            <w:r w:rsidRPr="10A58CE0">
              <w:t xml:space="preserve"> </w:t>
            </w:r>
            <w:r w:rsidR="094BA5CF" w:rsidRPr="10A58CE0">
              <w:t>4500</w:t>
            </w:r>
            <w:r w:rsidRPr="10A58CE0">
              <w:t xml:space="preserve">1). Von LIEFERANT an </w:t>
            </w:r>
            <w:r w:rsidR="24C4F3B5" w:rsidRPr="10A58CE0">
              <w:t>VOLTAIRA</w:t>
            </w:r>
            <w:r w:rsidRPr="10A58CE0">
              <w:t xml:space="preserve"> gelieferte Teile sind RoHS- und </w:t>
            </w:r>
            <w:r>
              <w:t xml:space="preserve">Reach-Konform und entsprechen sowohl den Regeln der U.S. Securities and Exchange Commission (“SEC”) </w:t>
            </w:r>
            <w:r w:rsidR="60CA1763">
              <w:t>hinsichtlich der</w:t>
            </w:r>
            <w:r>
              <w:t xml:space="preserve"> Deklaration von „Conflict Minerals“, als auch den Grundsätzen der „Global Compact Initiative“ der UN.</w:t>
            </w:r>
          </w:p>
          <w:p w14:paraId="0AA00CAD" w14:textId="77777777" w:rsidR="003F71D5" w:rsidRDefault="003F71D5" w:rsidP="00B20BDA"/>
          <w:p w14:paraId="391308B0" w14:textId="77777777" w:rsidR="00471AD8" w:rsidRPr="00051F44" w:rsidRDefault="00471AD8" w:rsidP="00AE7CA1">
            <w:pPr>
              <w:pStyle w:val="Heading1"/>
            </w:pPr>
            <w:bookmarkStart w:id="202" w:name="_Toc517104169"/>
            <w:bookmarkStart w:id="203" w:name="_Toc144828915"/>
            <w:bookmarkStart w:id="204" w:name="_Toc144832663"/>
            <w:bookmarkStart w:id="205" w:name="_Toc144877477"/>
            <w:bookmarkStart w:id="206" w:name="_Toc144891995"/>
            <w:bookmarkStart w:id="207" w:name="_Toc147996244"/>
            <w:r w:rsidRPr="00051F44">
              <w:t>Wareneingangsprüfung</w:t>
            </w:r>
            <w:bookmarkEnd w:id="202"/>
            <w:bookmarkEnd w:id="203"/>
            <w:bookmarkEnd w:id="204"/>
            <w:bookmarkEnd w:id="205"/>
            <w:bookmarkEnd w:id="206"/>
            <w:bookmarkEnd w:id="207"/>
          </w:p>
          <w:p w14:paraId="2A41187D" w14:textId="77777777" w:rsidR="00471AD8" w:rsidRPr="00051F44" w:rsidRDefault="00471AD8" w:rsidP="00B20BDA"/>
          <w:p w14:paraId="1E553101" w14:textId="77777777" w:rsidR="00471AD8" w:rsidRPr="00051F44" w:rsidRDefault="04129F40" w:rsidP="00B20BDA">
            <w:r>
              <w:t xml:space="preserve">Die Wareneingangsprüfung bei </w:t>
            </w:r>
            <w:r w:rsidR="24C4F3B5">
              <w:t>VOLTAIRA</w:t>
            </w:r>
            <w:r>
              <w:t xml:space="preserve"> beschränkt sich auf äußerlich erkennbare Transportschäden sowie auf die Feststellung der Einhaltung von Menge und Identität der bestellten Produkte mindestens anhand der Lieferpapiere. Dabei festgestellte Mängel werden unverzüglich angezeigt. </w:t>
            </w:r>
          </w:p>
          <w:p w14:paraId="4545B2AD" w14:textId="77777777" w:rsidR="00471AD8" w:rsidRPr="00051F44" w:rsidRDefault="00471AD8" w:rsidP="00B20BDA">
            <w:pPr>
              <w:rPr>
                <w:szCs w:val="20"/>
              </w:rPr>
            </w:pPr>
            <w:r w:rsidRPr="00051F44">
              <w:rPr>
                <w:szCs w:val="20"/>
              </w:rPr>
              <w:t>Hierbei nicht festgestellte Mängel (qualitätsbezogene oder logistische Beanstandungen) werden LIEFERANT unverzüglich mitgeteilt, sobald diese nach den Gegebenheiten eines ordnungsgemäßen Geschäftsganges festgestellt werden. LIEFERANT verzichtet insoweit auf den Einwand der verspäteten Mängelrüge. LIEFERANT muss sein Qualitätsmanagementsystem und seine Qualitätssicherungsmaßnahmen auf diese reduzierte Wareneingangsprüfung ausrichten.</w:t>
            </w:r>
          </w:p>
          <w:p w14:paraId="1DE48359" w14:textId="77777777" w:rsidR="003F71D5" w:rsidRPr="00051F44" w:rsidRDefault="04129F40" w:rsidP="00B20BDA">
            <w:r>
              <w:t xml:space="preserve">LIEFERANT hat für jede Produktionscharge ein Zertifikat zur Verfügung zu stellen (wenn von </w:t>
            </w:r>
            <w:r w:rsidR="24C4F3B5">
              <w:t>VOLTAIRA</w:t>
            </w:r>
            <w:r>
              <w:t xml:space="preserve"> gefordert), in dem erklärt wird, dass die Lieferung den Qualitätsanforderungen entspricht und die wesentlichen Parameter vor der Auslieferung an </w:t>
            </w:r>
            <w:r w:rsidR="24C4F3B5">
              <w:t>VOLTAIRA</w:t>
            </w:r>
            <w:r>
              <w:t xml:space="preserve"> gemessen wurden.</w:t>
            </w:r>
          </w:p>
          <w:p w14:paraId="628FA168" w14:textId="77777777" w:rsidR="00EA096A" w:rsidRPr="00051F44" w:rsidRDefault="00EA096A" w:rsidP="00B20BDA"/>
          <w:p w14:paraId="3B2FF5D6" w14:textId="77777777" w:rsidR="00BE4394" w:rsidRPr="00051F44" w:rsidRDefault="00BE4394" w:rsidP="00AE7CA1">
            <w:pPr>
              <w:pStyle w:val="Heading1"/>
            </w:pPr>
            <w:bookmarkStart w:id="208" w:name="_Toc517104170"/>
            <w:bookmarkStart w:id="209" w:name="_Toc144828916"/>
            <w:bookmarkStart w:id="210" w:name="_Toc144832664"/>
            <w:bookmarkStart w:id="211" w:name="_Toc144877478"/>
            <w:bookmarkStart w:id="212" w:name="_Toc144891996"/>
            <w:bookmarkStart w:id="213" w:name="_Toc147996245"/>
            <w:r w:rsidRPr="00051F44">
              <w:t>Notfälle</w:t>
            </w:r>
            <w:bookmarkEnd w:id="208"/>
            <w:bookmarkEnd w:id="209"/>
            <w:bookmarkEnd w:id="210"/>
            <w:bookmarkEnd w:id="211"/>
            <w:bookmarkEnd w:id="212"/>
            <w:bookmarkEnd w:id="213"/>
          </w:p>
          <w:p w14:paraId="39F6F187" w14:textId="77777777" w:rsidR="00BE4394" w:rsidRPr="00051F44" w:rsidRDefault="00BE4394" w:rsidP="00B20BDA"/>
          <w:p w14:paraId="519C9944" w14:textId="77777777" w:rsidR="00BE4394" w:rsidRPr="00051F44" w:rsidRDefault="5867DCF2" w:rsidP="00B20BDA">
            <w:r>
              <w:t>LIEFERANT</w:t>
            </w:r>
            <w:r w:rsidR="4D34A20D">
              <w:t xml:space="preserve"> meldet jegliche Art von Notfällen, die bei </w:t>
            </w:r>
            <w:r w:rsidR="24C4F3B5">
              <w:t>VOLTAIRA</w:t>
            </w:r>
            <w:r w:rsidR="4D34A20D">
              <w:t xml:space="preserve"> ein Risiko der Lieferung/Produktion und oder Qualität auslösen können, unverzüglich!</w:t>
            </w:r>
          </w:p>
          <w:p w14:paraId="7FB09BA4" w14:textId="77777777" w:rsidR="00362F28" w:rsidRPr="00051F44" w:rsidRDefault="00362F28" w:rsidP="00B20BDA"/>
          <w:p w14:paraId="354FEFE5" w14:textId="77777777" w:rsidR="00BE4394" w:rsidRPr="00051F44" w:rsidRDefault="00BE4394" w:rsidP="00AE7CA1">
            <w:pPr>
              <w:pStyle w:val="Heading1"/>
            </w:pPr>
            <w:bookmarkStart w:id="214" w:name="_Toc517104171"/>
            <w:bookmarkStart w:id="215" w:name="_Toc144828917"/>
            <w:bookmarkStart w:id="216" w:name="_Toc144832665"/>
            <w:bookmarkStart w:id="217" w:name="_Toc144877479"/>
            <w:bookmarkStart w:id="218" w:name="_Toc144891997"/>
            <w:bookmarkStart w:id="219" w:name="_Toc147996246"/>
            <w:r w:rsidRPr="00051F44">
              <w:t>Schlussbestimmungen</w:t>
            </w:r>
            <w:bookmarkEnd w:id="214"/>
            <w:bookmarkEnd w:id="215"/>
            <w:bookmarkEnd w:id="216"/>
            <w:bookmarkEnd w:id="217"/>
            <w:bookmarkEnd w:id="218"/>
            <w:bookmarkEnd w:id="219"/>
            <w:r w:rsidRPr="00051F44">
              <w:t xml:space="preserve"> </w:t>
            </w:r>
            <w:bookmarkStart w:id="220" w:name="_Toc374369573"/>
          </w:p>
          <w:p w14:paraId="56B2EDD8" w14:textId="77777777" w:rsidR="00BE4394" w:rsidRPr="00051F44" w:rsidRDefault="00BE4394" w:rsidP="00B20BDA"/>
          <w:p w14:paraId="295B6684" w14:textId="77777777" w:rsidR="00BE4394" w:rsidRPr="00051F44" w:rsidRDefault="00BE4394" w:rsidP="00B20BDA">
            <w:pPr>
              <w:rPr>
                <w:szCs w:val="20"/>
              </w:rPr>
            </w:pPr>
            <w:r w:rsidRPr="00051F44">
              <w:rPr>
                <w:szCs w:val="20"/>
              </w:rPr>
              <w:t xml:space="preserve">Änderungen und Ergänzungen dieser Vereinbarung bedürfen der Schriftform. </w:t>
            </w:r>
          </w:p>
          <w:p w14:paraId="327890C6" w14:textId="77777777" w:rsidR="00BE4394" w:rsidRPr="00051F44" w:rsidRDefault="00BE4394" w:rsidP="00B20BDA">
            <w:pPr>
              <w:rPr>
                <w:szCs w:val="20"/>
              </w:rPr>
            </w:pPr>
            <w:r w:rsidRPr="00051F44">
              <w:rPr>
                <w:szCs w:val="20"/>
              </w:rPr>
              <w:t xml:space="preserve">Sollten Bestimmungen dieser Vereinbarung ganz </w:t>
            </w:r>
            <w:r w:rsidR="0038669D" w:rsidRPr="00051F44">
              <w:rPr>
                <w:szCs w:val="20"/>
              </w:rPr>
              <w:t xml:space="preserve">  </w:t>
            </w:r>
            <w:r w:rsidRPr="00051F44">
              <w:rPr>
                <w:szCs w:val="20"/>
              </w:rPr>
              <w:t xml:space="preserve">oder teilweise unwirksam sein, wird davon die Wirksamkeit der übrigen Bestimmungen nicht berührt; in diesem Fall werden die Partner eine wirksame Bestimmung vereinbaren, die dem wirtschaftlichen Zweck der unwirksamen Bestimmung am nächsten kommt. Entsprechendes gilt für etwaige Lücken. </w:t>
            </w:r>
          </w:p>
          <w:p w14:paraId="5656C5F5" w14:textId="77777777" w:rsidR="00730BF3" w:rsidRPr="00051F44" w:rsidRDefault="4D34A20D" w:rsidP="00B20BDA">
            <w:r>
              <w:t xml:space="preserve">Diese Vereinbarung unterliegt ausschließlich deutschem Recht unter Ausschluss des Kollisionsrechts und des UN-Kaufrechts (CISG). Gerichtsstand für sämtliche Rechtsstreitigkeiten, die sich mittelbar </w:t>
            </w:r>
            <w:r w:rsidR="7701EF2D">
              <w:t xml:space="preserve">    </w:t>
            </w:r>
            <w:r>
              <w:t>oder unmittelbar aus dieser Vereinbarung ergeben, ist Tübingen. Für Verfahren vor den Amtsgerichten ist das Amtsgericht Reutlingen (72764 Reutlingen)</w:t>
            </w:r>
            <w:r w:rsidR="677CF76A">
              <w:t xml:space="preserve"> </w:t>
            </w:r>
            <w:r>
              <w:t xml:space="preserve">zuständig. </w:t>
            </w:r>
            <w:r w:rsidR="24C4F3B5">
              <w:t>VOLTAIRA</w:t>
            </w:r>
            <w:r>
              <w:t xml:space="preserve"> ist jedoch berechtigt, den LIEFERANT nach Wahl von </w:t>
            </w:r>
            <w:r w:rsidR="24C4F3B5">
              <w:t>VOLTAIRA</w:t>
            </w:r>
            <w:r>
              <w:t xml:space="preserve"> auch an dessen Geschäftssitz oder am Ort seiner Niederlassung oder am Gericht des Erfüllu</w:t>
            </w:r>
            <w:r w:rsidR="56BE5F2E">
              <w:t>ng</w:t>
            </w:r>
            <w:r>
              <w:t>sortes zu verklagen.</w:t>
            </w:r>
          </w:p>
        </w:tc>
        <w:tc>
          <w:tcPr>
            <w:tcW w:w="5245" w:type="dxa"/>
          </w:tcPr>
          <w:p w14:paraId="59F53386" w14:textId="77777777" w:rsidR="00DF5C59" w:rsidRPr="00B20BDA" w:rsidRDefault="005F6A7D" w:rsidP="00DF288B">
            <w:pPr>
              <w:pStyle w:val="Style1"/>
              <w:numPr>
                <w:ilvl w:val="0"/>
                <w:numId w:val="42"/>
              </w:numPr>
            </w:pPr>
            <w:bookmarkStart w:id="221" w:name="_Toc517104126"/>
            <w:bookmarkStart w:id="222" w:name="_Toc517104172"/>
            <w:bookmarkStart w:id="223" w:name="_Toc144828918"/>
            <w:bookmarkStart w:id="224" w:name="_Toc144877480"/>
            <w:bookmarkStart w:id="225" w:name="_Toc144895429"/>
            <w:r w:rsidRPr="00B20BDA">
              <w:t>Re-qualific</w:t>
            </w:r>
            <w:r w:rsidR="00DF5C59" w:rsidRPr="00B20BDA">
              <w:t>ation</w:t>
            </w:r>
            <w:bookmarkEnd w:id="221"/>
            <w:bookmarkEnd w:id="222"/>
            <w:bookmarkEnd w:id="223"/>
            <w:bookmarkEnd w:id="224"/>
            <w:bookmarkEnd w:id="225"/>
          </w:p>
          <w:p w14:paraId="2EC68E9F" w14:textId="77777777" w:rsidR="00DF5C59" w:rsidRPr="00B20BDA" w:rsidRDefault="00DF5C59" w:rsidP="00B20BDA"/>
          <w:p w14:paraId="125A35AB" w14:textId="77777777" w:rsidR="00DF5C59" w:rsidRPr="00AE7CA1" w:rsidRDefault="00DF5C59" w:rsidP="00B20BDA">
            <w:pPr>
              <w:rPr>
                <w:lang w:val="en-US"/>
              </w:rPr>
            </w:pPr>
            <w:r w:rsidRPr="00AE7CA1">
              <w:rPr>
                <w:lang w:val="en-US"/>
              </w:rPr>
              <w:t>All products must undergo a re-qualification once a year in accordance with IATF 16949.</w:t>
            </w:r>
          </w:p>
          <w:p w14:paraId="29C994AC" w14:textId="77777777" w:rsidR="00DD3DAE" w:rsidRPr="00AE7CA1" w:rsidRDefault="00DD3DAE" w:rsidP="00B20BDA">
            <w:pPr>
              <w:rPr>
                <w:lang w:val="en-US"/>
              </w:rPr>
            </w:pPr>
          </w:p>
          <w:p w14:paraId="35596320" w14:textId="77777777" w:rsidR="00DF5C59" w:rsidRPr="00AE7CA1" w:rsidRDefault="68D0C546" w:rsidP="00B20BDA">
            <w:pPr>
              <w:rPr>
                <w:lang w:val="en-US"/>
              </w:rPr>
            </w:pPr>
            <w:r w:rsidRPr="00AE7CA1">
              <w:rPr>
                <w:lang w:val="en-US"/>
              </w:rPr>
              <w:t xml:space="preserve">In the case of negative test results, the </w:t>
            </w:r>
            <w:r w:rsidR="5867DCF2" w:rsidRPr="00AE7CA1">
              <w:rPr>
                <w:lang w:val="en-US"/>
              </w:rPr>
              <w:t>SUPPLIER</w:t>
            </w:r>
            <w:r w:rsidRPr="00AE7CA1">
              <w:rPr>
                <w:lang w:val="en-US"/>
              </w:rPr>
              <w:t xml:space="preserve"> must immediately contact </w:t>
            </w:r>
            <w:r w:rsidR="24C4F3B5" w:rsidRPr="00AE7CA1">
              <w:rPr>
                <w:lang w:val="en-US"/>
              </w:rPr>
              <w:t>VOLTAIRA</w:t>
            </w:r>
            <w:r w:rsidRPr="00AE7CA1">
              <w:rPr>
                <w:lang w:val="en-US"/>
              </w:rPr>
              <w:t>, determine the cause of the fault, initiate suitable remedial measures and document them.</w:t>
            </w:r>
          </w:p>
          <w:p w14:paraId="413C97E5" w14:textId="77777777" w:rsidR="00DF5C59" w:rsidRPr="00AE7CA1" w:rsidRDefault="68D0C546" w:rsidP="00B20BDA">
            <w:pPr>
              <w:rPr>
                <w:lang w:val="en-US"/>
              </w:rPr>
            </w:pPr>
            <w:r w:rsidRPr="00AE7CA1">
              <w:rPr>
                <w:lang w:val="en-US"/>
              </w:rPr>
              <w:t xml:space="preserve">In case of specification deviations, </w:t>
            </w:r>
            <w:r w:rsidR="24C4F3B5" w:rsidRPr="00AE7CA1">
              <w:rPr>
                <w:lang w:val="en-US"/>
              </w:rPr>
              <w:t>VOLTAIRA</w:t>
            </w:r>
            <w:r w:rsidRPr="00AE7CA1">
              <w:rPr>
                <w:lang w:val="en-US"/>
              </w:rPr>
              <w:t xml:space="preserve"> decides on the further procedure.</w:t>
            </w:r>
          </w:p>
          <w:p w14:paraId="4C9BFACA" w14:textId="77777777" w:rsidR="00DD3DAE" w:rsidRPr="00AE7CA1" w:rsidRDefault="00DD3DAE" w:rsidP="00B20BDA">
            <w:pPr>
              <w:rPr>
                <w:lang w:val="en-US"/>
              </w:rPr>
            </w:pPr>
          </w:p>
          <w:p w14:paraId="16F105FB" w14:textId="77777777" w:rsidR="00702A61" w:rsidRPr="00AE7CA1" w:rsidRDefault="00702A61" w:rsidP="00B20BDA">
            <w:pPr>
              <w:rPr>
                <w:lang w:val="en-US"/>
              </w:rPr>
            </w:pPr>
          </w:p>
          <w:p w14:paraId="377F258E" w14:textId="77777777" w:rsidR="00DF5C59" w:rsidRPr="00AE7CA1" w:rsidRDefault="00635032" w:rsidP="00DF288B">
            <w:pPr>
              <w:pStyle w:val="Style1"/>
              <w:numPr>
                <w:ilvl w:val="0"/>
                <w:numId w:val="42"/>
              </w:numPr>
              <w:rPr>
                <w:lang w:val="en-US"/>
              </w:rPr>
            </w:pPr>
            <w:bookmarkStart w:id="226" w:name="_Toc517104127"/>
            <w:bookmarkStart w:id="227" w:name="_Toc517104173"/>
            <w:bookmarkStart w:id="228" w:name="_Toc144828919"/>
            <w:bookmarkStart w:id="229" w:name="_Toc144892694"/>
            <w:bookmarkStart w:id="230" w:name="_Toc144895430"/>
            <w:r w:rsidRPr="00AE7CA1">
              <w:rPr>
                <w:lang w:val="en-US"/>
              </w:rPr>
              <w:t>Complaints, Problem Solving,</w:t>
            </w:r>
            <w:r w:rsidR="00DF5C59" w:rsidRPr="00AE7CA1">
              <w:rPr>
                <w:lang w:val="en-US"/>
              </w:rPr>
              <w:t xml:space="preserve"> 8D </w:t>
            </w:r>
            <w:bookmarkEnd w:id="226"/>
            <w:bookmarkEnd w:id="227"/>
            <w:r w:rsidR="00163DA0" w:rsidRPr="00AE7CA1">
              <w:rPr>
                <w:lang w:val="en-US"/>
              </w:rPr>
              <w:t>Reports.</w:t>
            </w:r>
            <w:bookmarkEnd w:id="228"/>
            <w:bookmarkEnd w:id="229"/>
            <w:bookmarkEnd w:id="230"/>
            <w:r w:rsidR="00DF5C59" w:rsidRPr="00AE7CA1">
              <w:rPr>
                <w:lang w:val="en-US"/>
              </w:rPr>
              <w:t xml:space="preserve"> </w:t>
            </w:r>
          </w:p>
          <w:p w14:paraId="23D09B58" w14:textId="77777777" w:rsidR="00DF5C59" w:rsidRPr="00AE7CA1" w:rsidRDefault="00DF5C59" w:rsidP="00B20BDA">
            <w:pPr>
              <w:rPr>
                <w:lang w:val="en-US"/>
              </w:rPr>
            </w:pPr>
          </w:p>
          <w:p w14:paraId="14E441E2" w14:textId="77777777" w:rsidR="00DF5C59" w:rsidRPr="00AE7CA1" w:rsidRDefault="68D0C546" w:rsidP="00B20BDA">
            <w:pPr>
              <w:rPr>
                <w:lang w:val="en-US"/>
              </w:rPr>
            </w:pPr>
            <w:r w:rsidRPr="00AE7CA1">
              <w:rPr>
                <w:lang w:val="en-US"/>
              </w:rPr>
              <w:t xml:space="preserve">If defects are </w:t>
            </w:r>
            <w:r w:rsidR="129CF45F" w:rsidRPr="00AE7CA1">
              <w:rPr>
                <w:lang w:val="en-US"/>
              </w:rPr>
              <w:t xml:space="preserve">Reported </w:t>
            </w:r>
            <w:r w:rsidRPr="00AE7CA1">
              <w:rPr>
                <w:lang w:val="en-US"/>
              </w:rPr>
              <w:t xml:space="preserve">by </w:t>
            </w:r>
            <w:r w:rsidR="24C4F3B5" w:rsidRPr="00AE7CA1">
              <w:rPr>
                <w:lang w:val="en-US"/>
              </w:rPr>
              <w:t>VOLTAIRA</w:t>
            </w:r>
            <w:r w:rsidRPr="00AE7CA1">
              <w:rPr>
                <w:lang w:val="en-US"/>
              </w:rPr>
              <w:t xml:space="preserve"> or the SUPPLIER, the SUPPLIER will promptly carry out fault analysis, with which </w:t>
            </w:r>
            <w:r w:rsidR="24C4F3B5" w:rsidRPr="00AE7CA1">
              <w:rPr>
                <w:lang w:val="en-US"/>
              </w:rPr>
              <w:t>VOLTAIRA</w:t>
            </w:r>
            <w:r w:rsidRPr="00AE7CA1">
              <w:rPr>
                <w:lang w:val="en-US"/>
              </w:rPr>
              <w:t xml:space="preserve"> will provide support where possible. The agreed quantity of products subject to complaint will be returned to the SUPPLIER. Complaints processing must generally take place according to the 8D method. </w:t>
            </w:r>
          </w:p>
          <w:p w14:paraId="13C03673" w14:textId="77777777" w:rsidR="00DF5C59" w:rsidRPr="00AE7CA1" w:rsidRDefault="00DF5C59" w:rsidP="00B20BDA">
            <w:pPr>
              <w:rPr>
                <w:lang w:val="en-US"/>
              </w:rPr>
            </w:pPr>
            <w:r w:rsidRPr="00AE7CA1">
              <w:rPr>
                <w:lang w:val="en-US"/>
              </w:rPr>
              <w:t>Max lead time:</w:t>
            </w:r>
          </w:p>
          <w:p w14:paraId="4FF587DC" w14:textId="77777777" w:rsidR="00DF5C59" w:rsidRPr="00AE7CA1" w:rsidRDefault="00DF5C59" w:rsidP="00B20BDA">
            <w:pPr>
              <w:rPr>
                <w:lang w:val="en-US"/>
              </w:rPr>
            </w:pPr>
            <w:r w:rsidRPr="00AE7CA1">
              <w:rPr>
                <w:lang w:val="en-US"/>
              </w:rPr>
              <w:t>D1-D3 = 1 working day</w:t>
            </w:r>
          </w:p>
          <w:p w14:paraId="1969D199" w14:textId="77777777" w:rsidR="00DF5C59" w:rsidRPr="00AE7CA1" w:rsidRDefault="00DF5C59" w:rsidP="00B20BDA">
            <w:pPr>
              <w:rPr>
                <w:lang w:val="en-US"/>
              </w:rPr>
            </w:pPr>
            <w:r w:rsidRPr="00AE7CA1">
              <w:rPr>
                <w:lang w:val="en-US"/>
              </w:rPr>
              <w:t>D4-D5 = 10 working days</w:t>
            </w:r>
          </w:p>
          <w:p w14:paraId="0B9AA9C9" w14:textId="77777777" w:rsidR="00DF5C59" w:rsidRPr="00AE7CA1" w:rsidRDefault="00DF5C59" w:rsidP="00B20BDA">
            <w:pPr>
              <w:rPr>
                <w:lang w:val="en-US"/>
              </w:rPr>
            </w:pPr>
            <w:r w:rsidRPr="00AE7CA1">
              <w:rPr>
                <w:lang w:val="en-US"/>
              </w:rPr>
              <w:t>D6-D8 = 30 working days</w:t>
            </w:r>
          </w:p>
          <w:p w14:paraId="47703745" w14:textId="77777777" w:rsidR="009D14D5" w:rsidRPr="00AE7CA1" w:rsidRDefault="00F917A9" w:rsidP="00B20BDA">
            <w:pPr>
              <w:rPr>
                <w:lang w:val="en-US"/>
              </w:rPr>
            </w:pPr>
            <w:r w:rsidRPr="00AE7CA1">
              <w:rPr>
                <w:lang w:val="en-US"/>
              </w:rPr>
              <w:t>alternatively,</w:t>
            </w:r>
            <w:r w:rsidR="0831C4AF" w:rsidRPr="00AE7CA1">
              <w:rPr>
                <w:lang w:val="en-US"/>
              </w:rPr>
              <w:t xml:space="preserve"> other rules agreed</w:t>
            </w:r>
            <w:r w:rsidR="68D0C546" w:rsidRPr="00AE7CA1">
              <w:rPr>
                <w:lang w:val="en-US"/>
              </w:rPr>
              <w:t xml:space="preserve"> with the respective </w:t>
            </w:r>
            <w:r w:rsidR="24C4F3B5" w:rsidRPr="00AE7CA1">
              <w:rPr>
                <w:lang w:val="en-US"/>
              </w:rPr>
              <w:t>VOLTAIRA</w:t>
            </w:r>
            <w:r w:rsidR="68D0C546" w:rsidRPr="00AE7CA1">
              <w:rPr>
                <w:lang w:val="en-US"/>
              </w:rPr>
              <w:t xml:space="preserve"> factory</w:t>
            </w:r>
            <w:r w:rsidR="6B980AC3" w:rsidRPr="00AE7CA1">
              <w:rPr>
                <w:lang w:val="en-US"/>
              </w:rPr>
              <w:t xml:space="preserve"> or customer requirement</w:t>
            </w:r>
            <w:r w:rsidR="68D0C546" w:rsidRPr="00AE7CA1">
              <w:rPr>
                <w:lang w:val="en-US"/>
              </w:rPr>
              <w:t xml:space="preserve">. </w:t>
            </w:r>
          </w:p>
          <w:p w14:paraId="37053533" w14:textId="77777777" w:rsidR="00DD3DAE" w:rsidRPr="00AE7CA1" w:rsidRDefault="00DD3DAE" w:rsidP="00B20BDA">
            <w:pPr>
              <w:rPr>
                <w:lang w:val="en-US"/>
              </w:rPr>
            </w:pPr>
          </w:p>
          <w:p w14:paraId="5DD6A4EA" w14:textId="77777777" w:rsidR="00DD3DAE" w:rsidRPr="00AE7CA1" w:rsidRDefault="00DD3DAE" w:rsidP="00B20BDA">
            <w:pPr>
              <w:rPr>
                <w:lang w:val="en-US"/>
              </w:rPr>
            </w:pPr>
          </w:p>
          <w:p w14:paraId="0E81987A" w14:textId="77777777" w:rsidR="00DD3DAE" w:rsidRPr="00AE7CA1" w:rsidRDefault="11D1C0C4" w:rsidP="00B20BDA">
            <w:pPr>
              <w:rPr>
                <w:lang w:val="en-US"/>
              </w:rPr>
            </w:pPr>
            <w:r w:rsidRPr="00AE7CA1">
              <w:rPr>
                <w:lang w:val="en-US"/>
              </w:rPr>
              <w:t xml:space="preserve">Further measures are taken in accordance with the respective </w:t>
            </w:r>
            <w:r w:rsidR="24C4F3B5" w:rsidRPr="00AE7CA1">
              <w:rPr>
                <w:lang w:val="en-US"/>
              </w:rPr>
              <w:t>VOLTAIRA</w:t>
            </w:r>
            <w:r w:rsidRPr="00AE7CA1">
              <w:rPr>
                <w:lang w:val="en-US"/>
              </w:rPr>
              <w:t xml:space="preserve"> plant.</w:t>
            </w:r>
          </w:p>
          <w:p w14:paraId="1CC33047" w14:textId="77777777" w:rsidR="009D14D5" w:rsidRPr="00AE7CA1" w:rsidRDefault="24C4F3B5" w:rsidP="00B20BDA">
            <w:pPr>
              <w:rPr>
                <w:lang w:val="en-US"/>
              </w:rPr>
            </w:pPr>
            <w:r w:rsidRPr="00AE7CA1">
              <w:rPr>
                <w:lang w:val="en-US"/>
              </w:rPr>
              <w:t>VOLTAIRA</w:t>
            </w:r>
            <w:r w:rsidR="68D0C546" w:rsidRPr="00AE7CA1">
              <w:rPr>
                <w:lang w:val="en-US"/>
              </w:rPr>
              <w:t xml:space="preserve"> reserves the right to charge </w:t>
            </w:r>
            <w:r w:rsidR="0831C4AF" w:rsidRPr="00AE7CA1">
              <w:rPr>
                <w:lang w:val="en-US"/>
              </w:rPr>
              <w:t>the additional expenses</w:t>
            </w:r>
            <w:r w:rsidR="68D0C546" w:rsidRPr="00AE7CA1">
              <w:rPr>
                <w:lang w:val="en-US"/>
              </w:rPr>
              <w:t xml:space="preserve"> caused by the SUPPLIER to the SUPPLIER</w:t>
            </w:r>
            <w:r w:rsidR="0831C4AF" w:rsidRPr="00AE7CA1">
              <w:rPr>
                <w:lang w:val="en-US"/>
              </w:rPr>
              <w:t xml:space="preserve"> accordingly</w:t>
            </w:r>
            <w:r w:rsidR="68D0C546" w:rsidRPr="00AE7CA1">
              <w:rPr>
                <w:lang w:val="en-US"/>
              </w:rPr>
              <w:t>.</w:t>
            </w:r>
          </w:p>
          <w:p w14:paraId="071FD0DD" w14:textId="77777777" w:rsidR="00DD3DAE" w:rsidRPr="00AE7CA1" w:rsidRDefault="00DD3DAE" w:rsidP="00B20BDA">
            <w:pPr>
              <w:rPr>
                <w:lang w:val="en-US"/>
              </w:rPr>
            </w:pPr>
          </w:p>
          <w:p w14:paraId="6A9C632F" w14:textId="77777777" w:rsidR="002A2320" w:rsidRPr="00AE7CA1" w:rsidRDefault="00DF5C59" w:rsidP="00B20BDA">
            <w:pPr>
              <w:rPr>
                <w:lang w:val="en-US"/>
              </w:rPr>
            </w:pPr>
            <w:r w:rsidRPr="00AE7CA1">
              <w:rPr>
                <w:lang w:val="en-US"/>
              </w:rPr>
              <w:t xml:space="preserve">In case of quality or logistic claim, next 3 deliveries must be 100 % checked and labelled. Preliminary analysis must be made before </w:t>
            </w:r>
            <w:r w:rsidR="009D14D5" w:rsidRPr="00AE7CA1">
              <w:rPr>
                <w:lang w:val="en-US"/>
              </w:rPr>
              <w:t>defect samples</w:t>
            </w:r>
            <w:r w:rsidRPr="00AE7CA1">
              <w:rPr>
                <w:lang w:val="en-US"/>
              </w:rPr>
              <w:t xml:space="preserve"> are delivered to </w:t>
            </w:r>
            <w:r w:rsidR="000001B2" w:rsidRPr="00AE7CA1">
              <w:rPr>
                <w:lang w:val="en-US"/>
              </w:rPr>
              <w:t>SUPPLIER</w:t>
            </w:r>
            <w:r w:rsidRPr="00AE7CA1">
              <w:rPr>
                <w:lang w:val="en-US"/>
              </w:rPr>
              <w:t>. 8D report must include 5Why analysis or Ishikawa analysis. Claims must be implemented into relevant documentation such as control plan, FMEA.</w:t>
            </w:r>
          </w:p>
          <w:p w14:paraId="0C95E50F" w14:textId="77777777" w:rsidR="00DD3DAE" w:rsidRPr="00AE7CA1" w:rsidRDefault="00DD3DAE" w:rsidP="00B20BDA">
            <w:pPr>
              <w:rPr>
                <w:lang w:val="en-US"/>
              </w:rPr>
            </w:pPr>
          </w:p>
          <w:p w14:paraId="6D8121E6" w14:textId="77777777" w:rsidR="00DF5C59" w:rsidRPr="00AE7CA1" w:rsidRDefault="0831C4AF" w:rsidP="00B20BDA">
            <w:pPr>
              <w:rPr>
                <w:lang w:val="en-US"/>
              </w:rPr>
            </w:pPr>
            <w:r w:rsidRPr="00AE7CA1">
              <w:rPr>
                <w:lang w:val="en-US"/>
              </w:rPr>
              <w:t>Within 24 hours of notification</w:t>
            </w:r>
            <w:r w:rsidR="68D0C546" w:rsidRPr="00AE7CA1">
              <w:rPr>
                <w:lang w:val="en-US"/>
              </w:rPr>
              <w:t xml:space="preserve"> of the claim, </w:t>
            </w:r>
            <w:r w:rsidR="5867DCF2" w:rsidRPr="00AE7CA1">
              <w:rPr>
                <w:lang w:val="en-US"/>
              </w:rPr>
              <w:t>SUPPLIER</w:t>
            </w:r>
            <w:r w:rsidR="68D0C546" w:rsidRPr="00AE7CA1">
              <w:rPr>
                <w:lang w:val="en-US"/>
              </w:rPr>
              <w:t xml:space="preserve"> will decide if </w:t>
            </w:r>
            <w:r w:rsidR="24C4F3B5" w:rsidRPr="00AE7CA1">
              <w:rPr>
                <w:lang w:val="en-US"/>
              </w:rPr>
              <w:t>VOLTAIRA</w:t>
            </w:r>
            <w:r w:rsidR="68D0C546" w:rsidRPr="00AE7CA1">
              <w:rPr>
                <w:lang w:val="en-US"/>
              </w:rPr>
              <w:t xml:space="preserve"> or an external sorting company will perform sorting. Cost of sorting is</w:t>
            </w:r>
            <w:r w:rsidR="7701EF2D" w:rsidRPr="00AE7CA1">
              <w:rPr>
                <w:lang w:val="en-US"/>
              </w:rPr>
              <w:t xml:space="preserve">     </w:t>
            </w:r>
            <w:r w:rsidR="68D0C546" w:rsidRPr="00AE7CA1">
              <w:rPr>
                <w:lang w:val="en-US"/>
              </w:rPr>
              <w:t xml:space="preserve"> being covered by </w:t>
            </w:r>
            <w:r w:rsidR="5867DCF2" w:rsidRPr="00AE7CA1">
              <w:rPr>
                <w:lang w:val="en-US"/>
              </w:rPr>
              <w:t>SUPPLIER</w:t>
            </w:r>
            <w:r w:rsidR="68D0C546" w:rsidRPr="00AE7CA1">
              <w:rPr>
                <w:lang w:val="en-US"/>
              </w:rPr>
              <w:t xml:space="preserve">. </w:t>
            </w:r>
          </w:p>
          <w:p w14:paraId="0DFE7044" w14:textId="77777777" w:rsidR="00CA044A" w:rsidRPr="00AE7CA1" w:rsidRDefault="00CA044A" w:rsidP="00B20BDA">
            <w:pPr>
              <w:rPr>
                <w:lang w:val="en-US"/>
              </w:rPr>
            </w:pPr>
          </w:p>
          <w:p w14:paraId="75258FFB" w14:textId="77777777" w:rsidR="009D14D5" w:rsidRPr="00AE7CA1" w:rsidRDefault="68D0C546" w:rsidP="00B20BDA">
            <w:pPr>
              <w:rPr>
                <w:lang w:val="en-US"/>
              </w:rPr>
            </w:pPr>
            <w:r w:rsidRPr="00AE7CA1">
              <w:rPr>
                <w:lang w:val="en-US"/>
              </w:rPr>
              <w:t xml:space="preserve">Rework of delivered parts is in general not permitted. Certain rework cases can be subject of discussion between </w:t>
            </w:r>
            <w:r w:rsidR="5867DCF2" w:rsidRPr="00AE7CA1">
              <w:rPr>
                <w:lang w:val="en-US"/>
              </w:rPr>
              <w:t>SUPPLIER</w:t>
            </w:r>
            <w:r w:rsidRPr="00AE7CA1">
              <w:rPr>
                <w:lang w:val="en-US"/>
              </w:rPr>
              <w:t xml:space="preserve"> and </w:t>
            </w:r>
            <w:r w:rsidR="24C4F3B5" w:rsidRPr="00AE7CA1">
              <w:rPr>
                <w:lang w:val="en-US"/>
              </w:rPr>
              <w:t>VOLTAIRA</w:t>
            </w:r>
            <w:r w:rsidRPr="00AE7CA1">
              <w:rPr>
                <w:lang w:val="en-US"/>
              </w:rPr>
              <w:t xml:space="preserve"> an</w:t>
            </w:r>
            <w:r w:rsidR="2CD13AED" w:rsidRPr="00AE7CA1">
              <w:rPr>
                <w:lang w:val="en-US"/>
              </w:rPr>
              <w:t>d must be confirmed in written.</w:t>
            </w:r>
          </w:p>
          <w:p w14:paraId="3D1181A0" w14:textId="77777777" w:rsidR="008B5098" w:rsidRPr="00AE7CA1" w:rsidRDefault="008B5098" w:rsidP="00B20BDA">
            <w:pPr>
              <w:rPr>
                <w:lang w:val="en-US"/>
              </w:rPr>
            </w:pPr>
          </w:p>
          <w:p w14:paraId="63A6B143" w14:textId="77777777" w:rsidR="008B5098" w:rsidRPr="00AE7CA1" w:rsidRDefault="008B5098" w:rsidP="00B20BDA">
            <w:pPr>
              <w:rPr>
                <w:lang w:val="en-US"/>
              </w:rPr>
            </w:pPr>
          </w:p>
          <w:p w14:paraId="0CEB44E3" w14:textId="77777777" w:rsidR="00DF5C59" w:rsidRPr="00AE7CA1" w:rsidRDefault="68D0C546" w:rsidP="00B20BDA">
            <w:pPr>
              <w:rPr>
                <w:lang w:val="en-US"/>
              </w:rPr>
            </w:pPr>
            <w:r w:rsidRPr="00AE7CA1">
              <w:rPr>
                <w:lang w:val="en-US"/>
              </w:rPr>
              <w:t xml:space="preserve">In </w:t>
            </w:r>
            <w:r w:rsidR="2F44DA63" w:rsidRPr="00AE7CA1">
              <w:rPr>
                <w:lang w:val="en-US"/>
              </w:rPr>
              <w:t xml:space="preserve">the event </w:t>
            </w:r>
            <w:r w:rsidRPr="00AE7CA1">
              <w:rPr>
                <w:lang w:val="en-US"/>
              </w:rPr>
              <w:t xml:space="preserve">of different measurements of claimed parts between SUPPLIER and </w:t>
            </w:r>
            <w:r w:rsidR="24C4F3B5" w:rsidRPr="00AE7CA1">
              <w:rPr>
                <w:lang w:val="en-US"/>
              </w:rPr>
              <w:t>VOLTAIRA</w:t>
            </w:r>
            <w:r w:rsidRPr="00AE7CA1">
              <w:rPr>
                <w:lang w:val="en-US"/>
              </w:rPr>
              <w:t xml:space="preserve">, both parties agree to appoint an external laboratory. Costs for that will be </w:t>
            </w:r>
            <w:r w:rsidR="2F44DA63" w:rsidRPr="00AE7CA1">
              <w:rPr>
                <w:lang w:val="en-US"/>
              </w:rPr>
              <w:t>Responsibility</w:t>
            </w:r>
            <w:r w:rsidRPr="00AE7CA1">
              <w:rPr>
                <w:lang w:val="en-US"/>
              </w:rPr>
              <w:t xml:space="preserve"> of that party with the NOK-results.</w:t>
            </w:r>
          </w:p>
          <w:p w14:paraId="38BE815F" w14:textId="77777777" w:rsidR="00DF5C59" w:rsidRPr="00AE7CA1" w:rsidRDefault="68D0C546" w:rsidP="00B20BDA">
            <w:pPr>
              <w:rPr>
                <w:lang w:val="en-US"/>
              </w:rPr>
            </w:pPr>
            <w:r w:rsidRPr="00AE7CA1">
              <w:rPr>
                <w:lang w:val="en-US"/>
              </w:rPr>
              <w:t xml:space="preserve">The use of reference sources specified by </w:t>
            </w:r>
            <w:r w:rsidR="24C4F3B5" w:rsidRPr="00AE7CA1">
              <w:rPr>
                <w:lang w:val="en-US"/>
              </w:rPr>
              <w:t>VOLTAIRA</w:t>
            </w:r>
            <w:r w:rsidRPr="00AE7CA1">
              <w:rPr>
                <w:lang w:val="en-US"/>
              </w:rPr>
              <w:t xml:space="preserve"> or negotiated upon arrangement with </w:t>
            </w:r>
            <w:r w:rsidR="24C4F3B5" w:rsidRPr="00AE7CA1">
              <w:rPr>
                <w:lang w:val="en-US"/>
              </w:rPr>
              <w:t>VOLTAIRA</w:t>
            </w:r>
            <w:r w:rsidRPr="00AE7CA1">
              <w:rPr>
                <w:lang w:val="en-US"/>
              </w:rPr>
              <w:t xml:space="preserve"> does not release the SUPPLIER from his responsibility to ensure the quality of procured products. Complaints are made promptly and directly by the SUPPLIER against the sub-suppliers. The SUPPLIER informs </w:t>
            </w:r>
            <w:r w:rsidR="24C4F3B5" w:rsidRPr="00AE7CA1">
              <w:rPr>
                <w:lang w:val="en-US"/>
              </w:rPr>
              <w:t>VOLTAIRA</w:t>
            </w:r>
            <w:r w:rsidRPr="00AE7CA1">
              <w:rPr>
                <w:lang w:val="en-US"/>
              </w:rPr>
              <w:t xml:space="preserve"> about the current status of complaints processing upon request. </w:t>
            </w:r>
          </w:p>
          <w:p w14:paraId="7F75E93B" w14:textId="77777777" w:rsidR="009D14D5" w:rsidRPr="00AE7CA1" w:rsidRDefault="009D14D5" w:rsidP="00B20BDA">
            <w:pPr>
              <w:rPr>
                <w:lang w:val="en-US"/>
              </w:rPr>
            </w:pPr>
          </w:p>
          <w:p w14:paraId="698186D3" w14:textId="77777777" w:rsidR="008B5098" w:rsidRPr="00AE7CA1" w:rsidRDefault="008B5098" w:rsidP="00B20BDA">
            <w:pPr>
              <w:rPr>
                <w:lang w:val="en-US"/>
              </w:rPr>
            </w:pPr>
          </w:p>
          <w:p w14:paraId="291E3960" w14:textId="77777777" w:rsidR="009D14D5" w:rsidRPr="00AE7CA1" w:rsidRDefault="009D14D5" w:rsidP="00B20BDA">
            <w:pPr>
              <w:rPr>
                <w:lang w:val="en-US"/>
              </w:rPr>
            </w:pPr>
            <w:r w:rsidRPr="00AE7CA1">
              <w:rPr>
                <w:lang w:val="en-US"/>
              </w:rPr>
              <w:t xml:space="preserve">If the </w:t>
            </w:r>
            <w:r w:rsidR="000001B2" w:rsidRPr="00AE7CA1">
              <w:rPr>
                <w:lang w:val="en-US"/>
              </w:rPr>
              <w:t>SUPPLIER</w:t>
            </w:r>
            <w:r w:rsidRPr="00AE7CA1">
              <w:rPr>
                <w:lang w:val="en-US"/>
              </w:rPr>
              <w:t xml:space="preserve"> fulfils his obligation to supplementary </w:t>
            </w:r>
            <w:r w:rsidR="00163DA0" w:rsidRPr="00AE7CA1">
              <w:rPr>
                <w:lang w:val="en-US"/>
              </w:rPr>
              <w:t>performance by</w:t>
            </w:r>
            <w:r w:rsidRPr="00AE7CA1">
              <w:rPr>
                <w:lang w:val="en-US"/>
              </w:rPr>
              <w:t xml:space="preserve"> supplying a substitute product,</w:t>
            </w:r>
          </w:p>
          <w:p w14:paraId="078BE0DC" w14:textId="77777777" w:rsidR="00DF5C59" w:rsidRPr="00AE7CA1" w:rsidRDefault="009D14D5" w:rsidP="00B20BDA">
            <w:pPr>
              <w:rPr>
                <w:lang w:val="en-US"/>
              </w:rPr>
            </w:pPr>
            <w:r w:rsidRPr="00AE7CA1">
              <w:rPr>
                <w:lang w:val="en-US"/>
              </w:rPr>
              <w:t xml:space="preserve">the period of limitation begins to run anew for the goods delivered as replacement after their delivery, unless the </w:t>
            </w:r>
            <w:r w:rsidR="000001B2" w:rsidRPr="00AE7CA1">
              <w:rPr>
                <w:lang w:val="en-US"/>
              </w:rPr>
              <w:t>SUPPLIER</w:t>
            </w:r>
            <w:r w:rsidRPr="00AE7CA1">
              <w:rPr>
                <w:lang w:val="en-US"/>
              </w:rPr>
              <w:t xml:space="preserve"> has expressly and correctly reserved the subsequent performance, the replacement only as a matter of goodwill, to avoid disputes</w:t>
            </w:r>
            <w:r w:rsidR="009D71AA" w:rsidRPr="00AE7CA1">
              <w:rPr>
                <w:lang w:val="en-US"/>
              </w:rPr>
              <w:t>.</w:t>
            </w:r>
          </w:p>
          <w:p w14:paraId="1C3E0841" w14:textId="77777777" w:rsidR="00473D6B" w:rsidRPr="00AE7CA1" w:rsidRDefault="00473D6B" w:rsidP="00B20BDA">
            <w:pPr>
              <w:rPr>
                <w:lang w:val="en-US"/>
              </w:rPr>
            </w:pPr>
          </w:p>
          <w:p w14:paraId="12CF5F29" w14:textId="77777777" w:rsidR="00473D6B" w:rsidRPr="00AE7CA1" w:rsidRDefault="00473D6B" w:rsidP="00B20BDA">
            <w:pPr>
              <w:rPr>
                <w:lang w:val="en-US"/>
              </w:rPr>
            </w:pPr>
          </w:p>
          <w:p w14:paraId="38826E8D" w14:textId="77777777" w:rsidR="00473D6B" w:rsidRPr="00AE7CA1" w:rsidRDefault="00473D6B" w:rsidP="00B20BDA">
            <w:pPr>
              <w:rPr>
                <w:lang w:val="en-US"/>
              </w:rPr>
            </w:pPr>
          </w:p>
          <w:p w14:paraId="7ED7FC13" w14:textId="77777777" w:rsidR="002A54DC" w:rsidRPr="00AE7CA1" w:rsidRDefault="002A54DC" w:rsidP="00B20BDA">
            <w:pPr>
              <w:rPr>
                <w:lang w:val="en-US"/>
              </w:rPr>
            </w:pPr>
            <w:r w:rsidRPr="00AE7CA1">
              <w:rPr>
                <w:lang w:val="en-US"/>
              </w:rPr>
              <w:t xml:space="preserve">Arise as a result of the defective delivery of the subject matter of the </w:t>
            </w:r>
            <w:r w:rsidR="00163DA0" w:rsidRPr="00AE7CA1">
              <w:rPr>
                <w:lang w:val="en-US"/>
              </w:rPr>
              <w:t>contract.</w:t>
            </w:r>
          </w:p>
          <w:p w14:paraId="3EEE5179" w14:textId="77777777" w:rsidR="002A54DC" w:rsidRPr="00AE7CA1" w:rsidRDefault="002A54DC" w:rsidP="00B20BDA">
            <w:pPr>
              <w:rPr>
                <w:lang w:val="en-US"/>
              </w:rPr>
            </w:pPr>
            <w:r w:rsidRPr="00AE7CA1">
              <w:rPr>
                <w:lang w:val="en-US"/>
              </w:rPr>
              <w:t xml:space="preserve">Costs, in particular transport, </w:t>
            </w:r>
            <w:r w:rsidR="00F917A9" w:rsidRPr="00AE7CA1">
              <w:rPr>
                <w:lang w:val="en-US"/>
              </w:rPr>
              <w:t>labour</w:t>
            </w:r>
            <w:r w:rsidRPr="00AE7CA1">
              <w:rPr>
                <w:lang w:val="en-US"/>
              </w:rPr>
              <w:t xml:space="preserve"> and material costs, as well as costs for an incoming inspection which exceeds the normal incoming inspection, shall be borne by the </w:t>
            </w:r>
            <w:r w:rsidR="000001B2" w:rsidRPr="00AE7CA1">
              <w:rPr>
                <w:lang w:val="en-US"/>
              </w:rPr>
              <w:t>SUPPLIER</w:t>
            </w:r>
            <w:r w:rsidRPr="00AE7CA1">
              <w:rPr>
                <w:lang w:val="en-US"/>
              </w:rPr>
              <w:t xml:space="preserve">. As the </w:t>
            </w:r>
            <w:r w:rsidR="000001B2" w:rsidRPr="00AE7CA1">
              <w:rPr>
                <w:lang w:val="en-US"/>
              </w:rPr>
              <w:t>SUPPLIER</w:t>
            </w:r>
            <w:r w:rsidRPr="00AE7CA1">
              <w:rPr>
                <w:lang w:val="en-US"/>
              </w:rPr>
              <w:t xml:space="preserve"> is responsible for the quality of the part delivered as well as the control of the subcontractors in accordance with this QSV, he is also liable for the development services and scope of supply of his subcontractors / contractors. The </w:t>
            </w:r>
            <w:r w:rsidR="000001B2" w:rsidRPr="00AE7CA1">
              <w:rPr>
                <w:lang w:val="en-US"/>
              </w:rPr>
              <w:t>SUPPLIER</w:t>
            </w:r>
            <w:r w:rsidRPr="00AE7CA1">
              <w:rPr>
                <w:lang w:val="en-US"/>
              </w:rPr>
              <w:t xml:space="preserve"> shall also be liable for consequential damages that he or his subcontractors are responsible for.</w:t>
            </w:r>
          </w:p>
          <w:p w14:paraId="57B87070" w14:textId="77777777" w:rsidR="003F71D5" w:rsidRPr="00B20BDA" w:rsidRDefault="00726184" w:rsidP="00DF288B">
            <w:pPr>
              <w:pStyle w:val="Style1"/>
              <w:numPr>
                <w:ilvl w:val="0"/>
                <w:numId w:val="42"/>
              </w:numPr>
            </w:pPr>
            <w:bookmarkStart w:id="231" w:name="_Toc517104128"/>
            <w:bookmarkStart w:id="232" w:name="_Toc517104174"/>
            <w:bookmarkStart w:id="233" w:name="_Toc144828920"/>
            <w:bookmarkStart w:id="234" w:name="_Toc144892695"/>
            <w:bookmarkStart w:id="235" w:name="_Toc144895431"/>
            <w:r w:rsidRPr="00B20BDA">
              <w:t>Project Management</w:t>
            </w:r>
            <w:bookmarkEnd w:id="231"/>
            <w:bookmarkEnd w:id="232"/>
            <w:bookmarkEnd w:id="233"/>
            <w:bookmarkEnd w:id="234"/>
            <w:bookmarkEnd w:id="235"/>
          </w:p>
          <w:p w14:paraId="59BE5E97" w14:textId="77777777" w:rsidR="003F71D5" w:rsidRPr="00B20BDA" w:rsidRDefault="003F71D5" w:rsidP="00B20BDA"/>
          <w:p w14:paraId="773FA1E4" w14:textId="77777777" w:rsidR="0036194F" w:rsidRPr="00AE7CA1" w:rsidRDefault="783DBE8C" w:rsidP="00B20BDA">
            <w:pPr>
              <w:rPr>
                <w:lang w:val="en-US"/>
              </w:rPr>
            </w:pPr>
            <w:r w:rsidRPr="00AE7CA1">
              <w:rPr>
                <w:lang w:val="en-US"/>
              </w:rPr>
              <w:t xml:space="preserve">As part of project management, we require a systematic planning according to VDA and AIAG (APQP) from our </w:t>
            </w:r>
            <w:r w:rsidR="5867DCF2" w:rsidRPr="00AE7CA1">
              <w:rPr>
                <w:lang w:val="en-US"/>
              </w:rPr>
              <w:t>SUPPLIER</w:t>
            </w:r>
            <w:r w:rsidRPr="00AE7CA1">
              <w:rPr>
                <w:lang w:val="en-US"/>
              </w:rPr>
              <w:t xml:space="preserve">. This planning includes both the parts produced by the </w:t>
            </w:r>
            <w:r w:rsidR="5867DCF2" w:rsidRPr="00AE7CA1">
              <w:rPr>
                <w:lang w:val="en-US"/>
              </w:rPr>
              <w:t>SUPPLIER</w:t>
            </w:r>
            <w:r w:rsidRPr="00AE7CA1">
              <w:rPr>
                <w:lang w:val="en-US"/>
              </w:rPr>
              <w:t xml:space="preserve"> and its purchased parts. The project responsible must be announced to </w:t>
            </w:r>
            <w:r w:rsidR="24C4F3B5" w:rsidRPr="00AE7CA1">
              <w:rPr>
                <w:lang w:val="en-US"/>
              </w:rPr>
              <w:t>VOLTAIRA</w:t>
            </w:r>
            <w:r w:rsidRPr="00AE7CA1">
              <w:rPr>
                <w:lang w:val="en-US"/>
              </w:rPr>
              <w:t>.</w:t>
            </w:r>
          </w:p>
          <w:p w14:paraId="5F329C44" w14:textId="77777777" w:rsidR="0036194F" w:rsidRPr="00AE7CA1" w:rsidRDefault="00C34009" w:rsidP="00B20BDA">
            <w:pPr>
              <w:rPr>
                <w:lang w:val="en-US"/>
              </w:rPr>
            </w:pPr>
            <w:r w:rsidRPr="00AE7CA1">
              <w:rPr>
                <w:lang w:val="en-US"/>
              </w:rPr>
              <w:t>During</w:t>
            </w:r>
            <w:r w:rsidR="0036194F" w:rsidRPr="00AE7CA1">
              <w:rPr>
                <w:lang w:val="en-US"/>
              </w:rPr>
              <w:t xml:space="preserve"> the contract review, </w:t>
            </w:r>
            <w:r w:rsidR="00946061" w:rsidRPr="00AE7CA1">
              <w:rPr>
                <w:lang w:val="en-US"/>
              </w:rPr>
              <w:t xml:space="preserve">SUPPLIER </w:t>
            </w:r>
            <w:r w:rsidR="0036194F" w:rsidRPr="00AE7CA1">
              <w:rPr>
                <w:lang w:val="en-US"/>
              </w:rPr>
              <w:t xml:space="preserve">will check all technical documents such as specifications, drawings, parts lists, CAD data, packaging specifications and standards for their feasibility upon receipt. </w:t>
            </w:r>
          </w:p>
          <w:p w14:paraId="33A1C108" w14:textId="77777777" w:rsidR="00473D6B" w:rsidRPr="00AE7CA1" w:rsidRDefault="00473D6B" w:rsidP="00B20BDA">
            <w:pPr>
              <w:rPr>
                <w:lang w:val="en-US"/>
              </w:rPr>
            </w:pPr>
          </w:p>
          <w:p w14:paraId="5F773210" w14:textId="77777777" w:rsidR="003F71D5" w:rsidRPr="00AE7CA1" w:rsidRDefault="00C34009" w:rsidP="00B20BDA">
            <w:pPr>
              <w:rPr>
                <w:lang w:val="en-US"/>
              </w:rPr>
            </w:pPr>
            <w:r w:rsidRPr="00AE7CA1">
              <w:rPr>
                <w:lang w:val="en-US"/>
              </w:rPr>
              <w:t>Based on</w:t>
            </w:r>
            <w:r w:rsidR="783DBE8C" w:rsidRPr="00AE7CA1">
              <w:rPr>
                <w:lang w:val="en-US"/>
              </w:rPr>
              <w:t xml:space="preserve"> the deadlines set by </w:t>
            </w:r>
            <w:r w:rsidR="24C4F3B5" w:rsidRPr="00AE7CA1">
              <w:rPr>
                <w:lang w:val="en-US"/>
              </w:rPr>
              <w:t>VOLTAIRA</w:t>
            </w:r>
            <w:r w:rsidR="783DBE8C" w:rsidRPr="00AE7CA1">
              <w:rPr>
                <w:lang w:val="en-US"/>
              </w:rPr>
              <w:t xml:space="preserve">, the </w:t>
            </w:r>
            <w:r w:rsidR="5867DCF2" w:rsidRPr="00AE7CA1">
              <w:rPr>
                <w:lang w:val="en-US"/>
              </w:rPr>
              <w:t>SUPPLIER</w:t>
            </w:r>
            <w:r w:rsidR="783DBE8C" w:rsidRPr="00AE7CA1">
              <w:rPr>
                <w:lang w:val="en-US"/>
              </w:rPr>
              <w:t xml:space="preserve"> creates a project-related schedule and makes this </w:t>
            </w:r>
            <w:r w:rsidR="24C4F3B5" w:rsidRPr="00AE7CA1">
              <w:rPr>
                <w:lang w:val="en-US"/>
              </w:rPr>
              <w:t>VOLTAIRA</w:t>
            </w:r>
            <w:r w:rsidR="783DBE8C" w:rsidRPr="00AE7CA1">
              <w:rPr>
                <w:lang w:val="en-US"/>
              </w:rPr>
              <w:t xml:space="preserve"> available. </w:t>
            </w:r>
            <w:r w:rsidR="5867DCF2" w:rsidRPr="00AE7CA1">
              <w:rPr>
                <w:lang w:val="en-US"/>
              </w:rPr>
              <w:t>SUPPLIER</w:t>
            </w:r>
            <w:r w:rsidR="783DBE8C" w:rsidRPr="00AE7CA1">
              <w:rPr>
                <w:lang w:val="en-US"/>
              </w:rPr>
              <w:t xml:space="preserve"> regularly monitors the respective projec</w:t>
            </w:r>
            <w:r w:rsidR="608D3460" w:rsidRPr="00AE7CA1">
              <w:rPr>
                <w:lang w:val="en-US"/>
              </w:rPr>
              <w:t>t progress. Any delay</w:t>
            </w:r>
            <w:r w:rsidR="783DBE8C" w:rsidRPr="00AE7CA1">
              <w:rPr>
                <w:lang w:val="en-US"/>
              </w:rPr>
              <w:t xml:space="preserve"> must be communicated to </w:t>
            </w:r>
            <w:r w:rsidR="24C4F3B5" w:rsidRPr="00AE7CA1">
              <w:rPr>
                <w:lang w:val="en-US"/>
              </w:rPr>
              <w:t>VOLTAIRA</w:t>
            </w:r>
            <w:r w:rsidR="783DBE8C" w:rsidRPr="00AE7CA1">
              <w:rPr>
                <w:lang w:val="en-US"/>
              </w:rPr>
              <w:t xml:space="preserve"> in good time. Under serial conditions, the production of prototypes and pre-production parts must be carried out. The exact conditions and the required documentation must be agreed with </w:t>
            </w:r>
            <w:r w:rsidRPr="00AE7CA1">
              <w:rPr>
                <w:lang w:val="en-US"/>
              </w:rPr>
              <w:t>VOLTAIRA.</w:t>
            </w:r>
          </w:p>
          <w:p w14:paraId="7AC867B3" w14:textId="77777777" w:rsidR="00473D6B" w:rsidRPr="00AE7CA1" w:rsidRDefault="00473D6B" w:rsidP="00B20BDA">
            <w:pPr>
              <w:rPr>
                <w:lang w:val="en-US"/>
              </w:rPr>
            </w:pPr>
          </w:p>
          <w:p w14:paraId="753F40B3" w14:textId="77777777" w:rsidR="003F71D5" w:rsidRPr="00B20BDA" w:rsidRDefault="00946061" w:rsidP="00DF288B">
            <w:pPr>
              <w:pStyle w:val="Style1"/>
              <w:numPr>
                <w:ilvl w:val="0"/>
                <w:numId w:val="42"/>
              </w:numPr>
            </w:pPr>
            <w:bookmarkStart w:id="236" w:name="_Toc517104129"/>
            <w:bookmarkStart w:id="237" w:name="_Toc517104175"/>
            <w:bookmarkStart w:id="238" w:name="_Toc144828921"/>
            <w:bookmarkStart w:id="239" w:name="_Toc144892696"/>
            <w:bookmarkStart w:id="240" w:name="_Toc144895432"/>
            <w:r w:rsidRPr="00B20BDA">
              <w:t>Legal regulations / requirements</w:t>
            </w:r>
            <w:bookmarkEnd w:id="236"/>
            <w:bookmarkEnd w:id="237"/>
            <w:bookmarkEnd w:id="238"/>
            <w:bookmarkEnd w:id="239"/>
            <w:bookmarkEnd w:id="240"/>
          </w:p>
          <w:p w14:paraId="16A20AD7" w14:textId="77777777" w:rsidR="003F71D5" w:rsidRPr="00B20BDA" w:rsidRDefault="003F71D5" w:rsidP="00B20BDA"/>
          <w:p w14:paraId="61869EAA" w14:textId="77777777" w:rsidR="003F71D5" w:rsidRPr="00B20BDA" w:rsidRDefault="003F71D5" w:rsidP="00B20BDA"/>
          <w:p w14:paraId="0481C152" w14:textId="77777777" w:rsidR="00946061" w:rsidRPr="00AE7CA1" w:rsidRDefault="608D3460" w:rsidP="00B20BDA">
            <w:pPr>
              <w:rPr>
                <w:lang w:val="en-US"/>
              </w:rPr>
            </w:pPr>
            <w:r w:rsidRPr="00AE7CA1">
              <w:rPr>
                <w:lang w:val="en-US"/>
              </w:rPr>
              <w:t xml:space="preserve">The SUPPLIER must demonstrate to </w:t>
            </w:r>
            <w:r w:rsidR="24C4F3B5" w:rsidRPr="00AE7CA1">
              <w:rPr>
                <w:lang w:val="en-US"/>
              </w:rPr>
              <w:t>VOLTAIRA</w:t>
            </w:r>
            <w:r w:rsidRPr="00AE7CA1">
              <w:rPr>
                <w:lang w:val="en-US"/>
              </w:rPr>
              <w:t xml:space="preserve"> that all processes, products and services meet the latest applicable legal, regulatory and other requirements of the importing and exporting country as well as the destination countries specified by the customer of </w:t>
            </w:r>
            <w:r w:rsidR="24C4F3B5" w:rsidRPr="00AE7CA1">
              <w:rPr>
                <w:lang w:val="en-US"/>
              </w:rPr>
              <w:t>VOLTAIRA</w:t>
            </w:r>
            <w:r w:rsidRPr="00AE7CA1">
              <w:rPr>
                <w:lang w:val="en-US"/>
              </w:rPr>
              <w:t>.</w:t>
            </w:r>
          </w:p>
          <w:p w14:paraId="00E206F0" w14:textId="77777777" w:rsidR="00BB2B4B" w:rsidRPr="00AE7CA1" w:rsidRDefault="00946061" w:rsidP="00B20BDA">
            <w:pPr>
              <w:rPr>
                <w:lang w:val="en-US"/>
              </w:rPr>
            </w:pPr>
            <w:r w:rsidRPr="00AE7CA1">
              <w:rPr>
                <w:lang w:val="en-US"/>
              </w:rPr>
              <w:t xml:space="preserve">The </w:t>
            </w:r>
            <w:r w:rsidR="005B69A6" w:rsidRPr="00AE7CA1">
              <w:rPr>
                <w:lang w:val="en-US"/>
              </w:rPr>
              <w:t>feasibility</w:t>
            </w:r>
            <w:r w:rsidRPr="00AE7CA1">
              <w:rPr>
                <w:lang w:val="en-US"/>
              </w:rPr>
              <w:t xml:space="preserve"> study as well as the confirmation of the legal, official and other requirements shall be submitted with the submission of the offer to the purchasing department and is mandatory for the award of the contract.</w:t>
            </w:r>
            <w:r w:rsidR="000425B7" w:rsidRPr="00AE7CA1">
              <w:rPr>
                <w:lang w:val="en-US"/>
              </w:rPr>
              <w:t xml:space="preserve"> </w:t>
            </w:r>
          </w:p>
          <w:p w14:paraId="7A30D5BD" w14:textId="77777777" w:rsidR="00C055B6" w:rsidRPr="00AE7CA1" w:rsidRDefault="00FE4CB9" w:rsidP="00B20BDA">
            <w:pPr>
              <w:rPr>
                <w:lang w:val="en-US"/>
              </w:rPr>
            </w:pPr>
            <w:bookmarkStart w:id="241" w:name="_Toc517104130"/>
            <w:bookmarkStart w:id="242" w:name="_Toc517104176"/>
            <w:bookmarkStart w:id="243" w:name="_Toc144828922"/>
            <w:r w:rsidRPr="00AE7CA1">
              <w:rPr>
                <w:lang w:val="en-US"/>
              </w:rPr>
              <w:t>Initial samples / PPAP / Product- and production release</w:t>
            </w:r>
            <w:bookmarkEnd w:id="241"/>
            <w:bookmarkEnd w:id="242"/>
            <w:bookmarkEnd w:id="243"/>
          </w:p>
          <w:p w14:paraId="3E84A87A" w14:textId="77777777" w:rsidR="00946061" w:rsidRPr="00AE7CA1" w:rsidRDefault="00FE4CB9" w:rsidP="00B20BDA">
            <w:pPr>
              <w:rPr>
                <w:lang w:val="en-US"/>
              </w:rPr>
            </w:pPr>
            <w:r w:rsidRPr="00AE7CA1">
              <w:rPr>
                <w:lang w:val="en-US"/>
              </w:rPr>
              <w:t>Initial samples are manufactured and tested under production conditions (machines, operating and test equipment, processing conditions).</w:t>
            </w:r>
          </w:p>
          <w:p w14:paraId="0240163C" w14:textId="77777777" w:rsidR="002F3DA1" w:rsidRPr="00AE7CA1" w:rsidRDefault="002F3DA1" w:rsidP="00B20BDA">
            <w:pPr>
              <w:rPr>
                <w:lang w:val="en-US"/>
              </w:rPr>
            </w:pPr>
          </w:p>
          <w:p w14:paraId="6FA19AF7" w14:textId="77777777" w:rsidR="00FE4CB9" w:rsidRPr="00AE7CA1" w:rsidRDefault="24741E06" w:rsidP="00B20BDA">
            <w:pPr>
              <w:rPr>
                <w:lang w:val="en-US"/>
              </w:rPr>
            </w:pPr>
            <w:r w:rsidRPr="00AE7CA1">
              <w:rPr>
                <w:lang w:val="en-US"/>
              </w:rPr>
              <w:t xml:space="preserve">The release takes place according to AIAG (PPAP) or VDA (PPF), unless otherwise specified by </w:t>
            </w:r>
            <w:r w:rsidR="24C4F3B5" w:rsidRPr="00AE7CA1">
              <w:rPr>
                <w:lang w:val="en-US"/>
              </w:rPr>
              <w:t>VOLTAIRA</w:t>
            </w:r>
            <w:r w:rsidRPr="00AE7CA1">
              <w:rPr>
                <w:lang w:val="en-US"/>
              </w:rPr>
              <w:t>. The complete</w:t>
            </w:r>
            <w:r w:rsidR="2F44DA63" w:rsidRPr="00AE7CA1">
              <w:rPr>
                <w:lang w:val="en-US"/>
              </w:rPr>
              <w:t>d</w:t>
            </w:r>
            <w:r w:rsidRPr="00AE7CA1">
              <w:rPr>
                <w:lang w:val="en-US"/>
              </w:rPr>
              <w:t xml:space="preserve"> documents including initial samples must be submitted to </w:t>
            </w:r>
            <w:r w:rsidR="24C4F3B5" w:rsidRPr="00AE7CA1">
              <w:rPr>
                <w:lang w:val="en-US"/>
              </w:rPr>
              <w:t>VOLTAIRA</w:t>
            </w:r>
            <w:r w:rsidRPr="00AE7CA1">
              <w:rPr>
                <w:lang w:val="en-US"/>
              </w:rPr>
              <w:t xml:space="preserve"> before the serial delivery including IMDS (if necessary CAMDS) entry</w:t>
            </w:r>
            <w:r w:rsidR="109CF6A7" w:rsidRPr="00AE7CA1">
              <w:rPr>
                <w:lang w:val="en-US"/>
              </w:rPr>
              <w:t>.</w:t>
            </w:r>
          </w:p>
          <w:p w14:paraId="25C2E527" w14:textId="77777777" w:rsidR="002A2320" w:rsidRPr="00AE7CA1" w:rsidRDefault="002A2320" w:rsidP="00B20BDA">
            <w:pPr>
              <w:rPr>
                <w:lang w:val="en-US"/>
              </w:rPr>
            </w:pPr>
          </w:p>
          <w:p w14:paraId="40DDD778" w14:textId="77777777" w:rsidR="00946061" w:rsidRPr="00AE7CA1" w:rsidRDefault="366DD5CB" w:rsidP="00B20BDA">
            <w:pPr>
              <w:rPr>
                <w:lang w:val="en-US"/>
              </w:rPr>
            </w:pPr>
            <w:r w:rsidRPr="00AE7CA1">
              <w:rPr>
                <w:lang w:val="en-US"/>
              </w:rPr>
              <w:t>(</w:t>
            </w:r>
            <w:r w:rsidR="24741E06" w:rsidRPr="00AE7CA1">
              <w:rPr>
                <w:lang w:val="en-US"/>
              </w:rPr>
              <w:t>Sub</w:t>
            </w:r>
            <w:r w:rsidRPr="00AE7CA1">
              <w:rPr>
                <w:lang w:val="en-US"/>
              </w:rPr>
              <w:t xml:space="preserve">)- </w:t>
            </w:r>
            <w:r w:rsidR="24741E06" w:rsidRPr="00AE7CA1">
              <w:rPr>
                <w:lang w:val="en-US"/>
              </w:rPr>
              <w:t xml:space="preserve">assemblies manufactured according to a customer or </w:t>
            </w:r>
            <w:r w:rsidR="24C4F3B5" w:rsidRPr="00AE7CA1">
              <w:rPr>
                <w:lang w:val="en-US"/>
              </w:rPr>
              <w:t>VOLTAIRA</w:t>
            </w:r>
            <w:r w:rsidR="24741E06" w:rsidRPr="00AE7CA1">
              <w:rPr>
                <w:lang w:val="en-US"/>
              </w:rPr>
              <w:t xml:space="preserve"> design, including the individual parts, must undergo a first-time inspection and be presented to </w:t>
            </w:r>
            <w:r w:rsidR="00C34009" w:rsidRPr="00AE7CA1">
              <w:rPr>
                <w:lang w:val="en-US"/>
              </w:rPr>
              <w:t>VOLTAIRA.</w:t>
            </w:r>
          </w:p>
          <w:p w14:paraId="199FE951" w14:textId="77777777" w:rsidR="00946061" w:rsidRPr="00AE7CA1" w:rsidRDefault="366DD5CB" w:rsidP="00B20BDA">
            <w:pPr>
              <w:rPr>
                <w:lang w:val="en-US"/>
              </w:rPr>
            </w:pPr>
            <w:r w:rsidRPr="00AE7CA1">
              <w:rPr>
                <w:lang w:val="en-US"/>
              </w:rPr>
              <w:t xml:space="preserve">If the </w:t>
            </w:r>
            <w:r w:rsidR="5867DCF2" w:rsidRPr="00AE7CA1">
              <w:rPr>
                <w:lang w:val="en-US"/>
              </w:rPr>
              <w:t>SUPPLIER</w:t>
            </w:r>
            <w:r w:rsidRPr="00AE7CA1">
              <w:rPr>
                <w:lang w:val="en-US"/>
              </w:rPr>
              <w:t xml:space="preserve"> determines deviations</w:t>
            </w:r>
            <w:r w:rsidR="2F44DA63" w:rsidRPr="00AE7CA1">
              <w:rPr>
                <w:lang w:val="en-US"/>
              </w:rPr>
              <w:t xml:space="preserve"> are required</w:t>
            </w:r>
            <w:r w:rsidRPr="00AE7CA1">
              <w:rPr>
                <w:lang w:val="en-US"/>
              </w:rPr>
              <w:t xml:space="preserve"> on dimensions or drawing specifications of the parts or assemblies, these must be </w:t>
            </w:r>
            <w:r w:rsidR="2F44DA63" w:rsidRPr="00AE7CA1">
              <w:rPr>
                <w:lang w:val="en-US"/>
              </w:rPr>
              <w:t xml:space="preserve">identified </w:t>
            </w:r>
            <w:r w:rsidRPr="00AE7CA1">
              <w:rPr>
                <w:lang w:val="en-US"/>
              </w:rPr>
              <w:t xml:space="preserve">in the PPF / PPAP to </w:t>
            </w:r>
            <w:r w:rsidR="24C4F3B5" w:rsidRPr="00AE7CA1">
              <w:rPr>
                <w:lang w:val="en-US"/>
              </w:rPr>
              <w:t>VOLTAIRA</w:t>
            </w:r>
          </w:p>
          <w:p w14:paraId="26C69049" w14:textId="77777777" w:rsidR="003F71D5" w:rsidRPr="00AE7CA1" w:rsidRDefault="366DD5CB" w:rsidP="00B20BDA">
            <w:pPr>
              <w:rPr>
                <w:lang w:val="en-US"/>
              </w:rPr>
            </w:pPr>
            <w:r w:rsidRPr="00AE7CA1">
              <w:rPr>
                <w:lang w:val="en-US"/>
              </w:rPr>
              <w:t xml:space="preserve">Deviations from the customer and / or </w:t>
            </w:r>
            <w:r w:rsidR="24C4F3B5" w:rsidRPr="00AE7CA1">
              <w:rPr>
                <w:lang w:val="en-US"/>
              </w:rPr>
              <w:t>VOLTAIRA</w:t>
            </w:r>
            <w:r w:rsidRPr="00AE7CA1">
              <w:rPr>
                <w:lang w:val="en-US"/>
              </w:rPr>
              <w:t xml:space="preserve"> specification, which were not </w:t>
            </w:r>
            <w:r w:rsidR="2F44DA63" w:rsidRPr="00AE7CA1">
              <w:rPr>
                <w:lang w:val="en-US"/>
              </w:rPr>
              <w:t xml:space="preserve">Identified </w:t>
            </w:r>
            <w:r w:rsidRPr="00AE7CA1">
              <w:rPr>
                <w:lang w:val="en-US"/>
              </w:rPr>
              <w:t xml:space="preserve">during the production process and product release, entitle </w:t>
            </w:r>
            <w:r w:rsidR="24C4F3B5" w:rsidRPr="00AE7CA1">
              <w:rPr>
                <w:lang w:val="en-US"/>
              </w:rPr>
              <w:t>VOLTAIRA</w:t>
            </w:r>
            <w:r w:rsidRPr="00AE7CA1">
              <w:rPr>
                <w:lang w:val="en-US"/>
              </w:rPr>
              <w:t xml:space="preserve"> to object to this </w:t>
            </w:r>
            <w:r w:rsidR="00C34009" w:rsidRPr="00AE7CA1">
              <w:rPr>
                <w:lang w:val="en-US"/>
              </w:rPr>
              <w:t>later</w:t>
            </w:r>
            <w:r w:rsidRPr="00AE7CA1">
              <w:rPr>
                <w:lang w:val="en-US"/>
              </w:rPr>
              <w:t>.</w:t>
            </w:r>
          </w:p>
          <w:p w14:paraId="2A99FB6A" w14:textId="77777777" w:rsidR="00842449" w:rsidRPr="00AE7CA1" w:rsidRDefault="00842449" w:rsidP="00B20BDA">
            <w:pPr>
              <w:rPr>
                <w:lang w:val="en-US"/>
              </w:rPr>
            </w:pPr>
          </w:p>
          <w:p w14:paraId="704EE281" w14:textId="77777777" w:rsidR="00F945B2" w:rsidRPr="00AE7CA1" w:rsidRDefault="24C4F3B5" w:rsidP="00B20BDA">
            <w:pPr>
              <w:rPr>
                <w:lang w:val="en-US"/>
              </w:rPr>
            </w:pPr>
            <w:r w:rsidRPr="00AE7CA1">
              <w:rPr>
                <w:lang w:val="en-US"/>
              </w:rPr>
              <w:t>VOLTAIRA</w:t>
            </w:r>
            <w:r w:rsidR="366DD5CB" w:rsidRPr="00AE7CA1">
              <w:rPr>
                <w:lang w:val="en-US"/>
              </w:rPr>
              <w:t xml:space="preserve"> reserves the right to submit all or part of the sample / initial sample to a cross-check. For specifications not checked as part of the cross-check, the information supplied by SUPPLIER </w:t>
            </w:r>
            <w:r w:rsidR="5C287DF4" w:rsidRPr="00AE7CA1">
              <w:rPr>
                <w:lang w:val="en-US"/>
              </w:rPr>
              <w:t>is considered</w:t>
            </w:r>
            <w:r w:rsidR="328FA0AB" w:rsidRPr="00AE7CA1">
              <w:rPr>
                <w:lang w:val="en-US"/>
              </w:rPr>
              <w:t>.</w:t>
            </w:r>
          </w:p>
          <w:p w14:paraId="1D545644" w14:textId="77777777" w:rsidR="00C71173" w:rsidRPr="00AE7CA1" w:rsidRDefault="00C71173" w:rsidP="00B20BDA">
            <w:pPr>
              <w:rPr>
                <w:lang w:val="en-US"/>
              </w:rPr>
            </w:pPr>
          </w:p>
          <w:p w14:paraId="477E3BA8" w14:textId="77777777" w:rsidR="00E9194F" w:rsidRPr="00AE7CA1" w:rsidRDefault="00E9194F" w:rsidP="00B20BDA">
            <w:pPr>
              <w:rPr>
                <w:lang w:val="en-US"/>
              </w:rPr>
            </w:pPr>
          </w:p>
          <w:p w14:paraId="50C36469" w14:textId="77777777" w:rsidR="00A76548" w:rsidRPr="00B20BDA" w:rsidRDefault="00A76548" w:rsidP="00DF288B">
            <w:pPr>
              <w:pStyle w:val="Style1"/>
              <w:numPr>
                <w:ilvl w:val="0"/>
                <w:numId w:val="42"/>
              </w:numPr>
            </w:pPr>
            <w:bookmarkStart w:id="244" w:name="_Toc517104131"/>
            <w:bookmarkStart w:id="245" w:name="_Toc517104177"/>
            <w:bookmarkStart w:id="246" w:name="_Toc144828923"/>
            <w:bookmarkStart w:id="247" w:name="_Toc144892697"/>
            <w:bookmarkStart w:id="248" w:name="_Toc144895433"/>
            <w:r w:rsidRPr="00B20BDA">
              <w:t>Special characteristics</w:t>
            </w:r>
            <w:bookmarkEnd w:id="244"/>
            <w:bookmarkEnd w:id="245"/>
            <w:bookmarkEnd w:id="246"/>
            <w:bookmarkEnd w:id="247"/>
            <w:bookmarkEnd w:id="248"/>
          </w:p>
          <w:p w14:paraId="72EFFBD0" w14:textId="77777777" w:rsidR="00A76548" w:rsidRPr="00B20BDA" w:rsidRDefault="00A76548" w:rsidP="00B20BDA"/>
          <w:p w14:paraId="7B9C5B70" w14:textId="77777777" w:rsidR="00A76548" w:rsidRPr="00AE7CA1" w:rsidRDefault="366DD5CB" w:rsidP="00B20BDA">
            <w:pPr>
              <w:rPr>
                <w:lang w:val="en-US"/>
              </w:rPr>
            </w:pPr>
            <w:r w:rsidRPr="00AE7CA1">
              <w:rPr>
                <w:lang w:val="en-US"/>
              </w:rPr>
              <w:t xml:space="preserve">Are determined by customers and by </w:t>
            </w:r>
            <w:r w:rsidR="24C4F3B5" w:rsidRPr="00AE7CA1">
              <w:rPr>
                <w:lang w:val="en-US"/>
              </w:rPr>
              <w:t>VOLTAIRA</w:t>
            </w:r>
            <w:r w:rsidRPr="00AE7CA1">
              <w:rPr>
                <w:lang w:val="en-US"/>
              </w:rPr>
              <w:t xml:space="preserve"> and / or result from the risk analysis of the </w:t>
            </w:r>
            <w:r w:rsidR="5867DCF2" w:rsidRPr="00AE7CA1">
              <w:rPr>
                <w:lang w:val="en-US"/>
              </w:rPr>
              <w:t>SUPPLIER</w:t>
            </w:r>
            <w:r w:rsidRPr="00AE7CA1">
              <w:rPr>
                <w:lang w:val="en-US"/>
              </w:rPr>
              <w:t xml:space="preserve">, </w:t>
            </w:r>
            <w:r w:rsidR="00C34009" w:rsidRPr="00AE7CA1">
              <w:rPr>
                <w:lang w:val="en-US"/>
              </w:rPr>
              <w:t>e.g.,</w:t>
            </w:r>
            <w:r w:rsidRPr="00AE7CA1">
              <w:rPr>
                <w:lang w:val="en-US"/>
              </w:rPr>
              <w:t xml:space="preserve"> from the product and / or process FMEA. Basically, all product and process characteristics are important and must be adhered to.</w:t>
            </w:r>
          </w:p>
          <w:p w14:paraId="386CC1B6" w14:textId="77777777" w:rsidR="00C71173" w:rsidRPr="00AE7CA1" w:rsidRDefault="00C71173" w:rsidP="00B20BDA">
            <w:pPr>
              <w:rPr>
                <w:lang w:val="en-US"/>
              </w:rPr>
            </w:pPr>
          </w:p>
          <w:p w14:paraId="3F503DDB" w14:textId="77777777" w:rsidR="00A76548" w:rsidRPr="00AE7CA1" w:rsidRDefault="00A76548" w:rsidP="00B20BDA">
            <w:pPr>
              <w:rPr>
                <w:lang w:val="en-US"/>
              </w:rPr>
            </w:pPr>
            <w:r w:rsidRPr="00AE7CA1">
              <w:rPr>
                <w:lang w:val="en-US"/>
              </w:rPr>
              <w:t>Special characteristics are:</w:t>
            </w:r>
          </w:p>
          <w:p w14:paraId="0461D321" w14:textId="77777777" w:rsidR="00A76548" w:rsidRPr="00AE7CA1" w:rsidRDefault="00A76548" w:rsidP="00B20BDA">
            <w:pPr>
              <w:rPr>
                <w:lang w:val="en-US"/>
              </w:rPr>
            </w:pPr>
            <w:r w:rsidRPr="00AE7CA1">
              <w:rPr>
                <w:lang w:val="en-US"/>
              </w:rPr>
              <w:t>characteristics with special verification</w:t>
            </w:r>
          </w:p>
          <w:p w14:paraId="37ED40ED" w14:textId="77777777" w:rsidR="00A76548" w:rsidRPr="00AE7CA1" w:rsidRDefault="00A76548" w:rsidP="00B20BDA">
            <w:pPr>
              <w:rPr>
                <w:lang w:val="en-US"/>
              </w:rPr>
            </w:pPr>
            <w:r w:rsidRPr="00AE7CA1">
              <w:rPr>
                <w:lang w:val="en-US"/>
              </w:rPr>
              <w:t>functional characteristics</w:t>
            </w:r>
          </w:p>
          <w:p w14:paraId="23E096D2" w14:textId="77777777" w:rsidR="00A76548" w:rsidRPr="00AE7CA1" w:rsidRDefault="00A76548" w:rsidP="00B20BDA">
            <w:pPr>
              <w:rPr>
                <w:lang w:val="en-US"/>
              </w:rPr>
            </w:pPr>
            <w:r w:rsidRPr="00AE7CA1">
              <w:rPr>
                <w:lang w:val="en-US"/>
              </w:rPr>
              <w:t>process characteristics</w:t>
            </w:r>
          </w:p>
          <w:p w14:paraId="7A06BE24" w14:textId="77777777" w:rsidR="00A76548" w:rsidRPr="00AE7CA1" w:rsidRDefault="00F945B2" w:rsidP="00B20BDA">
            <w:pPr>
              <w:rPr>
                <w:lang w:val="en-US"/>
              </w:rPr>
            </w:pPr>
            <w:r w:rsidRPr="00AE7CA1">
              <w:rPr>
                <w:lang w:val="en-US"/>
              </w:rPr>
              <w:t>Safety relevant characteristics</w:t>
            </w:r>
          </w:p>
          <w:p w14:paraId="6FB972B2" w14:textId="77777777" w:rsidR="00D46224" w:rsidRPr="00AE7CA1" w:rsidRDefault="00D46224" w:rsidP="00B20BDA">
            <w:pPr>
              <w:rPr>
                <w:lang w:val="en-US"/>
              </w:rPr>
            </w:pPr>
          </w:p>
          <w:p w14:paraId="38720E2D" w14:textId="77777777" w:rsidR="00F945B2" w:rsidRPr="00AE7CA1" w:rsidRDefault="75FA8EE4" w:rsidP="00B20BDA">
            <w:pPr>
              <w:rPr>
                <w:lang w:val="en-US"/>
              </w:rPr>
            </w:pPr>
            <w:r w:rsidRPr="00AE7CA1">
              <w:rPr>
                <w:lang w:val="en-US"/>
              </w:rPr>
              <w:t xml:space="preserve">For these characteristics, an appropriate test / monitoring procedure shall be used. A Process capability, 100% control or another </w:t>
            </w:r>
            <w:r w:rsidR="24C4F3B5" w:rsidRPr="00AE7CA1">
              <w:rPr>
                <w:lang w:val="en-US"/>
              </w:rPr>
              <w:t>VOLTAIRA</w:t>
            </w:r>
            <w:r w:rsidRPr="00AE7CA1">
              <w:rPr>
                <w:lang w:val="en-US"/>
              </w:rPr>
              <w:t xml:space="preserve"> agreed procedure needs to be implemented!</w:t>
            </w:r>
          </w:p>
          <w:p w14:paraId="0A96A367" w14:textId="77777777" w:rsidR="00BC6601" w:rsidRPr="00AE7CA1" w:rsidRDefault="00BC6601" w:rsidP="00B20BDA">
            <w:pPr>
              <w:rPr>
                <w:lang w:val="en-US"/>
              </w:rPr>
            </w:pPr>
          </w:p>
          <w:p w14:paraId="50074BBB" w14:textId="77777777" w:rsidR="00F945B2" w:rsidRPr="00AE7CA1" w:rsidRDefault="00F945B2" w:rsidP="00B20BDA">
            <w:pPr>
              <w:rPr>
                <w:b/>
                <w:bCs/>
                <w:lang w:val="en-US"/>
              </w:rPr>
            </w:pPr>
            <w:r w:rsidRPr="00AE7CA1">
              <w:rPr>
                <w:b/>
                <w:bCs/>
                <w:lang w:val="en-US"/>
              </w:rPr>
              <w:t xml:space="preserve">Minimum </w:t>
            </w:r>
            <w:r w:rsidR="5773CCC8" w:rsidRPr="00AE7CA1">
              <w:rPr>
                <w:b/>
                <w:bCs/>
                <w:lang w:val="en-US"/>
              </w:rPr>
              <w:t>capability</w:t>
            </w:r>
            <w:r w:rsidRPr="00AE7CA1">
              <w:rPr>
                <w:b/>
                <w:bCs/>
                <w:lang w:val="en-US"/>
              </w:rPr>
              <w:t xml:space="preserve"> requirements for special characteristics:</w:t>
            </w:r>
          </w:p>
          <w:p w14:paraId="42F1304E" w14:textId="77777777" w:rsidR="55435B64" w:rsidRPr="00AE7CA1" w:rsidRDefault="55435B64" w:rsidP="00B20BDA">
            <w:pPr>
              <w:rPr>
                <w:lang w:val="en-US"/>
              </w:rPr>
            </w:pPr>
          </w:p>
          <w:p w14:paraId="39D70557" w14:textId="77777777" w:rsidR="23EA33AB" w:rsidRPr="00AE7CA1" w:rsidRDefault="23EA33AB" w:rsidP="00B20BDA">
            <w:pPr>
              <w:rPr>
                <w:lang w:val="en-US"/>
              </w:rPr>
            </w:pPr>
            <w:r w:rsidRPr="00AE7CA1">
              <w:rPr>
                <w:lang w:val="en-US"/>
              </w:rPr>
              <w:t>Capability requirements will be established in line with the actual customer expectations. In case when such requirements are not appli</w:t>
            </w:r>
            <w:r w:rsidR="6583AEEF" w:rsidRPr="00AE7CA1">
              <w:rPr>
                <w:lang w:val="en-US"/>
              </w:rPr>
              <w:t xml:space="preserve">cable, the minimum reference limits are as listed below: </w:t>
            </w:r>
          </w:p>
          <w:p w14:paraId="08F4AEC1" w14:textId="77777777" w:rsidR="6AC7C04C" w:rsidRPr="00AE7CA1" w:rsidRDefault="6AC7C04C" w:rsidP="00B20BDA">
            <w:pPr>
              <w:rPr>
                <w:lang w:val="en-US"/>
              </w:rPr>
            </w:pPr>
          </w:p>
          <w:p w14:paraId="2DE0D4EB" w14:textId="77777777" w:rsidR="6237BDD2" w:rsidRPr="00AE7CA1" w:rsidRDefault="6237BDD2" w:rsidP="00B20BDA">
            <w:pPr>
              <w:rPr>
                <w:lang w:val="en-US"/>
              </w:rPr>
            </w:pPr>
            <w:r w:rsidRPr="00AE7CA1">
              <w:rPr>
                <w:lang w:val="en-US"/>
              </w:rPr>
              <w:t xml:space="preserve">Short term machine capability </w:t>
            </w:r>
            <w:r w:rsidR="26BF0746" w:rsidRPr="00AE7CA1">
              <w:rPr>
                <w:lang w:val="en-US"/>
              </w:rPr>
              <w:t>indexes</w:t>
            </w:r>
            <w:r w:rsidR="2E189876" w:rsidRPr="00AE7CA1">
              <w:rPr>
                <w:lang w:val="en-US"/>
              </w:rPr>
              <w:t>:</w:t>
            </w:r>
          </w:p>
          <w:p w14:paraId="2554F4B1" w14:textId="77777777" w:rsidR="47AFA2AB" w:rsidRPr="00AE7CA1" w:rsidRDefault="47AFA2AB" w:rsidP="00B20BDA">
            <w:pPr>
              <w:rPr>
                <w:lang w:val="en-US"/>
              </w:rPr>
            </w:pPr>
            <w:r w:rsidRPr="00AE7CA1">
              <w:rPr>
                <w:lang w:val="en-US"/>
              </w:rPr>
              <w:t>Cm</w:t>
            </w:r>
            <w:r w:rsidR="4185C2B6" w:rsidRPr="00AE7CA1">
              <w:rPr>
                <w:lang w:val="en-US"/>
              </w:rPr>
              <w:t xml:space="preserve"> – Short term machine potential index</w:t>
            </w:r>
          </w:p>
          <w:p w14:paraId="473C026B" w14:textId="77777777" w:rsidR="4185C2B6" w:rsidRPr="00AE7CA1" w:rsidRDefault="4185C2B6" w:rsidP="00B20BDA">
            <w:pPr>
              <w:rPr>
                <w:lang w:val="en-US"/>
              </w:rPr>
            </w:pPr>
            <w:r w:rsidRPr="00AE7CA1">
              <w:rPr>
                <w:lang w:val="en-US"/>
              </w:rPr>
              <w:t>Cmk – Short term machine capability Index</w:t>
            </w:r>
          </w:p>
          <w:p w14:paraId="64358DB9" w14:textId="77777777" w:rsidR="061179DF" w:rsidRPr="00AE7CA1" w:rsidRDefault="061179DF" w:rsidP="00B20BDA">
            <w:pPr>
              <w:rPr>
                <w:lang w:val="en-US"/>
              </w:rPr>
            </w:pPr>
            <w:r w:rsidRPr="00AE7CA1">
              <w:rPr>
                <w:lang w:val="en-US"/>
              </w:rPr>
              <w:t>Cmk &gt;</w:t>
            </w:r>
            <w:r w:rsidR="6BCA82DB" w:rsidRPr="00AE7CA1">
              <w:rPr>
                <w:lang w:val="en-US"/>
              </w:rPr>
              <w:t xml:space="preserve"> </w:t>
            </w:r>
            <w:r w:rsidRPr="00AE7CA1">
              <w:rPr>
                <w:lang w:val="en-US"/>
              </w:rPr>
              <w:t>2.00</w:t>
            </w:r>
          </w:p>
          <w:p w14:paraId="758ADDA7" w14:textId="77777777" w:rsidR="00A50EA5" w:rsidRPr="00AE7CA1" w:rsidRDefault="00A50EA5" w:rsidP="00B20BDA">
            <w:pPr>
              <w:rPr>
                <w:lang w:val="en-US"/>
              </w:rPr>
            </w:pPr>
            <w:r w:rsidRPr="00AE7CA1">
              <w:rPr>
                <w:lang w:val="en-US"/>
              </w:rPr>
              <w:t>To be used on</w:t>
            </w:r>
            <w:r w:rsidR="3F49F3D6" w:rsidRPr="00AE7CA1">
              <w:rPr>
                <w:lang w:val="en-US"/>
              </w:rPr>
              <w:t xml:space="preserve"> </w:t>
            </w:r>
            <w:r w:rsidRPr="00AE7CA1">
              <w:rPr>
                <w:lang w:val="en-US"/>
              </w:rPr>
              <w:t xml:space="preserve">very low number of samples when other than machine influence factors can </w:t>
            </w:r>
            <w:r w:rsidR="003405A5" w:rsidRPr="00AE7CA1">
              <w:rPr>
                <w:lang w:val="en-US"/>
              </w:rPr>
              <w:t>be</w:t>
            </w:r>
            <w:r w:rsidRPr="00AE7CA1">
              <w:rPr>
                <w:lang w:val="en-US"/>
              </w:rPr>
              <w:t xml:space="preserve"> eliminated or are </w:t>
            </w:r>
            <w:r w:rsidR="003405A5" w:rsidRPr="00AE7CA1">
              <w:rPr>
                <w:lang w:val="en-US"/>
              </w:rPr>
              <w:t>eliminated</w:t>
            </w:r>
            <w:r w:rsidRPr="00AE7CA1">
              <w:rPr>
                <w:lang w:val="en-US"/>
              </w:rPr>
              <w:t xml:space="preserve"> by different </w:t>
            </w:r>
            <w:r w:rsidR="00C34009" w:rsidRPr="00AE7CA1">
              <w:rPr>
                <w:lang w:val="en-US"/>
              </w:rPr>
              <w:t>measures</w:t>
            </w:r>
            <w:r w:rsidRPr="00AE7CA1">
              <w:rPr>
                <w:lang w:val="en-US"/>
              </w:rPr>
              <w:t xml:space="preserve">. </w:t>
            </w:r>
          </w:p>
          <w:p w14:paraId="6B663BA3" w14:textId="77777777" w:rsidR="690E2613" w:rsidRPr="00AE7CA1" w:rsidRDefault="690E2613" w:rsidP="00B20BDA">
            <w:pPr>
              <w:rPr>
                <w:lang w:val="en-US"/>
              </w:rPr>
            </w:pPr>
            <w:r w:rsidRPr="00AE7CA1">
              <w:rPr>
                <w:lang w:val="en-US"/>
              </w:rPr>
              <w:t>Potential process capability:</w:t>
            </w:r>
          </w:p>
          <w:p w14:paraId="4C0AD2AD" w14:textId="77777777" w:rsidR="14752B4B" w:rsidRPr="00AE7CA1" w:rsidRDefault="14752B4B" w:rsidP="00B20BDA">
            <w:pPr>
              <w:rPr>
                <w:lang w:val="en-US"/>
              </w:rPr>
            </w:pPr>
            <w:r w:rsidRPr="00AE7CA1">
              <w:rPr>
                <w:lang w:val="en-US"/>
              </w:rPr>
              <w:t xml:space="preserve">Pp  - </w:t>
            </w:r>
            <w:r w:rsidR="7D202CFB" w:rsidRPr="00AE7CA1">
              <w:rPr>
                <w:lang w:val="en-US"/>
              </w:rPr>
              <w:t xml:space="preserve"> </w:t>
            </w:r>
            <w:r w:rsidRPr="00AE7CA1">
              <w:rPr>
                <w:lang w:val="en-US"/>
              </w:rPr>
              <w:t>P</w:t>
            </w:r>
            <w:r w:rsidR="773DC8B9" w:rsidRPr="00AE7CA1">
              <w:rPr>
                <w:lang w:val="en-US"/>
              </w:rPr>
              <w:t>otential</w:t>
            </w:r>
            <w:r w:rsidRPr="00AE7CA1">
              <w:rPr>
                <w:lang w:val="en-US"/>
              </w:rPr>
              <w:t xml:space="preserve"> Process Performance</w:t>
            </w:r>
            <w:r w:rsidR="2D511CC8" w:rsidRPr="00AE7CA1">
              <w:rPr>
                <w:lang w:val="en-US"/>
              </w:rPr>
              <w:t xml:space="preserve"> Index</w:t>
            </w:r>
          </w:p>
          <w:p w14:paraId="5641176E" w14:textId="77777777" w:rsidR="14752B4B" w:rsidRPr="00AE7CA1" w:rsidRDefault="14752B4B" w:rsidP="00B20BDA">
            <w:pPr>
              <w:rPr>
                <w:lang w:val="en-US"/>
              </w:rPr>
            </w:pPr>
            <w:r w:rsidRPr="00AE7CA1">
              <w:rPr>
                <w:lang w:val="en-US"/>
              </w:rPr>
              <w:t xml:space="preserve">Ppk – </w:t>
            </w:r>
            <w:r w:rsidR="74119A14" w:rsidRPr="00AE7CA1">
              <w:rPr>
                <w:lang w:val="en-US"/>
              </w:rPr>
              <w:t>Process Performance Index</w:t>
            </w:r>
            <w:r w:rsidR="338C340E" w:rsidRPr="00AE7CA1">
              <w:rPr>
                <w:lang w:val="en-US"/>
              </w:rPr>
              <w:t>.</w:t>
            </w:r>
          </w:p>
          <w:p w14:paraId="1A2CB5F9" w14:textId="77777777" w:rsidR="338C340E" w:rsidRPr="00AE7CA1" w:rsidRDefault="338C340E" w:rsidP="00B20BDA">
            <w:pPr>
              <w:rPr>
                <w:lang w:val="en-US"/>
              </w:rPr>
            </w:pPr>
            <w:r w:rsidRPr="00AE7CA1">
              <w:rPr>
                <w:lang w:val="en-US"/>
              </w:rPr>
              <w:t>Ppk</w:t>
            </w:r>
            <w:r w:rsidR="2126DE4B" w:rsidRPr="00AE7CA1">
              <w:rPr>
                <w:lang w:val="en-US"/>
              </w:rPr>
              <w:t xml:space="preserve"> </w:t>
            </w:r>
            <w:r w:rsidRPr="00AE7CA1">
              <w:rPr>
                <w:lang w:val="en-US"/>
              </w:rPr>
              <w:t>&gt; 2.00</w:t>
            </w:r>
          </w:p>
          <w:p w14:paraId="404DD139" w14:textId="77777777" w:rsidR="01221069" w:rsidRPr="00AE7CA1" w:rsidRDefault="01221069" w:rsidP="00B20BDA">
            <w:pPr>
              <w:rPr>
                <w:lang w:val="en-US"/>
              </w:rPr>
            </w:pPr>
            <w:r w:rsidRPr="00AE7CA1">
              <w:rPr>
                <w:lang w:val="en-US"/>
              </w:rPr>
              <w:t xml:space="preserve">To be used </w:t>
            </w:r>
            <w:r w:rsidR="1028710A" w:rsidRPr="00AE7CA1">
              <w:rPr>
                <w:lang w:val="en-US"/>
              </w:rPr>
              <w:t>to verify in</w:t>
            </w:r>
            <w:r w:rsidR="7ABBE97B" w:rsidRPr="00AE7CA1">
              <w:rPr>
                <w:lang w:val="en-US"/>
              </w:rPr>
              <w:t>i</w:t>
            </w:r>
            <w:r w:rsidR="1028710A" w:rsidRPr="00AE7CA1">
              <w:rPr>
                <w:lang w:val="en-US"/>
              </w:rPr>
              <w:t xml:space="preserve">tial setups </w:t>
            </w:r>
            <w:r w:rsidRPr="00AE7CA1">
              <w:rPr>
                <w:lang w:val="en-US"/>
              </w:rPr>
              <w:t xml:space="preserve">when </w:t>
            </w:r>
            <w:r w:rsidR="4866BFD7" w:rsidRPr="00AE7CA1">
              <w:rPr>
                <w:lang w:val="en-US"/>
              </w:rPr>
              <w:t xml:space="preserve">entire population is </w:t>
            </w:r>
            <w:r w:rsidR="003405A5" w:rsidRPr="00AE7CA1">
              <w:rPr>
                <w:lang w:val="en-US"/>
              </w:rPr>
              <w:t>tested,</w:t>
            </w:r>
            <w:r w:rsidRPr="00AE7CA1">
              <w:rPr>
                <w:lang w:val="en-US"/>
              </w:rPr>
              <w:t xml:space="preserve"> and standard deviation is calculated based on the sample measurements.</w:t>
            </w:r>
          </w:p>
          <w:p w14:paraId="0460414A" w14:textId="77777777" w:rsidR="6AC7C04C" w:rsidRPr="00AE7CA1" w:rsidRDefault="6AC7C04C" w:rsidP="00B20BDA">
            <w:pPr>
              <w:rPr>
                <w:lang w:val="en-US"/>
              </w:rPr>
            </w:pPr>
          </w:p>
          <w:p w14:paraId="7BB57597" w14:textId="77777777" w:rsidR="083586B0" w:rsidRPr="00AE7CA1" w:rsidRDefault="083586B0" w:rsidP="00B20BDA">
            <w:pPr>
              <w:rPr>
                <w:lang w:val="en-US"/>
              </w:rPr>
            </w:pPr>
            <w:r w:rsidRPr="00AE7CA1">
              <w:rPr>
                <w:lang w:val="en-US"/>
              </w:rPr>
              <w:t>Capability for stable processes</w:t>
            </w:r>
            <w:r w:rsidR="78B2244A" w:rsidRPr="00AE7CA1">
              <w:rPr>
                <w:lang w:val="en-US"/>
              </w:rPr>
              <w:t xml:space="preserve"> using continuous data</w:t>
            </w:r>
            <w:r w:rsidRPr="00AE7CA1">
              <w:rPr>
                <w:lang w:val="en-US"/>
              </w:rPr>
              <w:t xml:space="preserve">: </w:t>
            </w:r>
          </w:p>
          <w:p w14:paraId="7B6D2D85" w14:textId="77777777" w:rsidR="47AFA2AB" w:rsidRPr="00AE7CA1" w:rsidRDefault="47AFA2AB" w:rsidP="00B20BDA">
            <w:pPr>
              <w:rPr>
                <w:lang w:val="en-US"/>
              </w:rPr>
            </w:pPr>
            <w:r w:rsidRPr="00AE7CA1">
              <w:rPr>
                <w:lang w:val="en-US"/>
              </w:rPr>
              <w:t>Cp</w:t>
            </w:r>
            <w:r w:rsidR="3D47A6D8" w:rsidRPr="00AE7CA1">
              <w:rPr>
                <w:lang w:val="en-US"/>
              </w:rPr>
              <w:t xml:space="preserve"> – Potential Process Capability</w:t>
            </w:r>
            <w:r w:rsidR="67793807" w:rsidRPr="00AE7CA1">
              <w:rPr>
                <w:lang w:val="en-US"/>
              </w:rPr>
              <w:t xml:space="preserve"> Index</w:t>
            </w:r>
          </w:p>
          <w:p w14:paraId="26783756" w14:textId="77777777" w:rsidR="47AFA2AB" w:rsidRPr="00AE7CA1" w:rsidRDefault="47AFA2AB" w:rsidP="00B20BDA">
            <w:pPr>
              <w:rPr>
                <w:lang w:val="en-US"/>
              </w:rPr>
            </w:pPr>
            <w:r w:rsidRPr="00AE7CA1">
              <w:rPr>
                <w:lang w:val="en-US"/>
              </w:rPr>
              <w:t xml:space="preserve">Cpk – </w:t>
            </w:r>
            <w:r w:rsidR="43AE3D3C" w:rsidRPr="00AE7CA1">
              <w:rPr>
                <w:lang w:val="en-US"/>
              </w:rPr>
              <w:t xml:space="preserve">Actual </w:t>
            </w:r>
            <w:r w:rsidRPr="00AE7CA1">
              <w:rPr>
                <w:lang w:val="en-US"/>
              </w:rPr>
              <w:t xml:space="preserve">Process </w:t>
            </w:r>
            <w:r w:rsidR="003405A5" w:rsidRPr="00AE7CA1">
              <w:rPr>
                <w:lang w:val="en-US"/>
              </w:rPr>
              <w:t>Capability. Index</w:t>
            </w:r>
          </w:p>
          <w:p w14:paraId="6CEFA6FF" w14:textId="77777777" w:rsidR="471CF958" w:rsidRPr="00AE7CA1" w:rsidRDefault="471CF958" w:rsidP="00B20BDA">
            <w:pPr>
              <w:rPr>
                <w:lang w:val="en-US"/>
              </w:rPr>
            </w:pPr>
            <w:r w:rsidRPr="00AE7CA1">
              <w:rPr>
                <w:lang w:val="en-US"/>
              </w:rPr>
              <w:t xml:space="preserve">Cpk &gt; </w:t>
            </w:r>
            <w:r w:rsidR="37E2A629" w:rsidRPr="00AE7CA1">
              <w:rPr>
                <w:lang w:val="en-US"/>
              </w:rPr>
              <w:t>1.67</w:t>
            </w:r>
          </w:p>
          <w:p w14:paraId="40E66CCA" w14:textId="77777777" w:rsidR="6DB54320" w:rsidRPr="00AE7CA1" w:rsidRDefault="6DB54320" w:rsidP="00B20BDA">
            <w:pPr>
              <w:rPr>
                <w:lang w:val="en-US"/>
              </w:rPr>
            </w:pPr>
            <w:r w:rsidRPr="00AE7CA1">
              <w:rPr>
                <w:lang w:val="en-US"/>
              </w:rPr>
              <w:t>To be used after the population has reached the statistical control and standard deviation is approximated.</w:t>
            </w:r>
          </w:p>
          <w:p w14:paraId="62E84770" w14:textId="77777777" w:rsidR="00BC6601" w:rsidRPr="00AE7CA1" w:rsidRDefault="00BC6601" w:rsidP="00B20BDA">
            <w:pPr>
              <w:rPr>
                <w:lang w:val="en-US"/>
              </w:rPr>
            </w:pPr>
          </w:p>
          <w:p w14:paraId="04098D86" w14:textId="77777777" w:rsidR="00F945B2" w:rsidRPr="00AE7CA1" w:rsidRDefault="00F945B2" w:rsidP="00B20BDA">
            <w:pPr>
              <w:rPr>
                <w:lang w:val="en-US"/>
              </w:rPr>
            </w:pPr>
            <w:r w:rsidRPr="00AE7CA1">
              <w:rPr>
                <w:lang w:val="en-US"/>
              </w:rPr>
              <w:t>For safety and legal characteristics:</w:t>
            </w:r>
          </w:p>
          <w:p w14:paraId="7D870E7D" w14:textId="77777777" w:rsidR="005F6A7D" w:rsidRPr="00AE7CA1" w:rsidRDefault="005F6A7D" w:rsidP="00B20BDA">
            <w:pPr>
              <w:rPr>
                <w:lang w:val="en-US"/>
              </w:rPr>
            </w:pPr>
          </w:p>
          <w:p w14:paraId="4143D62F" w14:textId="77777777" w:rsidR="00F945B2" w:rsidRPr="00AE7CA1" w:rsidRDefault="00F945B2" w:rsidP="00B20BDA">
            <w:pPr>
              <w:rPr>
                <w:lang w:val="en-US"/>
              </w:rPr>
            </w:pPr>
            <w:r w:rsidRPr="00AE7CA1">
              <w:rPr>
                <w:lang w:val="en-US"/>
              </w:rPr>
              <w:t>Short-term process capability cmk ≥ 2.00</w:t>
            </w:r>
          </w:p>
          <w:p w14:paraId="627C9DD1" w14:textId="77777777" w:rsidR="00F945B2" w:rsidRPr="00AE7CA1" w:rsidRDefault="00F945B2" w:rsidP="00B20BDA">
            <w:pPr>
              <w:rPr>
                <w:lang w:val="en-US"/>
              </w:rPr>
            </w:pPr>
            <w:r w:rsidRPr="00AE7CA1">
              <w:rPr>
                <w:lang w:val="en-US"/>
              </w:rPr>
              <w:t>Long-term process capability cpk ≥ 1.67</w:t>
            </w:r>
          </w:p>
          <w:p w14:paraId="61BF4579" w14:textId="77777777" w:rsidR="00B13276" w:rsidRPr="00AE7CA1" w:rsidRDefault="00143E27" w:rsidP="00B20BDA">
            <w:pPr>
              <w:rPr>
                <w:lang w:val="en-US"/>
              </w:rPr>
            </w:pPr>
            <w:r w:rsidRPr="00AE7CA1">
              <w:rPr>
                <w:lang w:val="en-US"/>
              </w:rPr>
              <w:t>Different</w:t>
            </w:r>
            <w:r w:rsidR="00F945B2" w:rsidRPr="00AE7CA1">
              <w:rPr>
                <w:lang w:val="en-US"/>
              </w:rPr>
              <w:t xml:space="preserve"> values ​​for the Cpk and Cmk may be determined separately and recorded in specification sheets</w:t>
            </w:r>
            <w:r w:rsidR="00C055B6" w:rsidRPr="00AE7CA1">
              <w:rPr>
                <w:lang w:val="en-US"/>
              </w:rPr>
              <w:t>.</w:t>
            </w:r>
          </w:p>
          <w:p w14:paraId="01D9180A" w14:textId="77777777" w:rsidR="00792A81" w:rsidRPr="00AE7CA1" w:rsidRDefault="00792A81" w:rsidP="00B20BDA">
            <w:pPr>
              <w:rPr>
                <w:lang w:val="en-US"/>
              </w:rPr>
            </w:pPr>
          </w:p>
          <w:p w14:paraId="007BEC63" w14:textId="77777777" w:rsidR="004C22EF" w:rsidRPr="00AE7CA1" w:rsidRDefault="004C22EF" w:rsidP="00B20BDA">
            <w:pPr>
              <w:rPr>
                <w:lang w:val="en-US"/>
              </w:rPr>
            </w:pPr>
          </w:p>
          <w:p w14:paraId="2D2840A6" w14:textId="77777777" w:rsidR="00A76548" w:rsidRPr="00AE7CA1" w:rsidRDefault="00B13276" w:rsidP="00DF288B">
            <w:pPr>
              <w:pStyle w:val="Style1"/>
              <w:numPr>
                <w:ilvl w:val="0"/>
                <w:numId w:val="42"/>
              </w:numPr>
              <w:rPr>
                <w:lang w:val="en-US"/>
              </w:rPr>
            </w:pPr>
            <w:bookmarkStart w:id="249" w:name="_Toc144828924"/>
            <w:bookmarkStart w:id="250" w:name="_Toc144892698"/>
            <w:bookmarkStart w:id="251" w:name="_Toc144895434"/>
            <w:r w:rsidRPr="00AE7CA1">
              <w:rPr>
                <w:lang w:val="en-US"/>
              </w:rPr>
              <w:t>Self-Assessments</w:t>
            </w:r>
            <w:r w:rsidR="00DC4460" w:rsidRPr="00AE7CA1">
              <w:rPr>
                <w:lang w:val="en-US"/>
              </w:rPr>
              <w:t xml:space="preserve"> according</w:t>
            </w:r>
            <w:r w:rsidR="006714A0" w:rsidRPr="00AE7CA1">
              <w:rPr>
                <w:lang w:val="en-US"/>
              </w:rPr>
              <w:t xml:space="preserve"> to AIAG</w:t>
            </w:r>
            <w:r w:rsidR="008E0BAB" w:rsidRPr="00AE7CA1">
              <w:rPr>
                <w:lang w:val="en-US"/>
              </w:rPr>
              <w:t>-CQI Standard</w:t>
            </w:r>
            <w:bookmarkEnd w:id="249"/>
            <w:bookmarkEnd w:id="250"/>
            <w:bookmarkEnd w:id="251"/>
          </w:p>
          <w:p w14:paraId="7C44F0FE" w14:textId="77777777" w:rsidR="00DC4460" w:rsidRPr="00AE7CA1" w:rsidRDefault="00DC4460" w:rsidP="00B20BDA">
            <w:pPr>
              <w:rPr>
                <w:lang w:val="en-US"/>
              </w:rPr>
            </w:pPr>
          </w:p>
          <w:p w14:paraId="7BDE4561" w14:textId="77777777" w:rsidR="490B7748" w:rsidRPr="00AE7CA1" w:rsidRDefault="00A53503" w:rsidP="00B20BDA">
            <w:pPr>
              <w:rPr>
                <w:lang w:val="en-US"/>
              </w:rPr>
            </w:pPr>
            <w:r w:rsidRPr="00AE7CA1">
              <w:rPr>
                <w:lang w:val="en-US"/>
              </w:rPr>
              <w:t>If the Supplier should set up processes for the Customer which are affected by CQI requirements (e.g. heat treatment, surface treatment, welding, soldering, molding, casting, etc.) the supplier will be obliged to conduct an annual self-audit in accordance with the relevant CQI standard (CQI-9, CQI11, CQI-12, CQI-15, CQI-17, CQI-23, CQI-27, etc.) and to provide evidence thereof. If the Supplier uses such a processes of it’s sub-suppliers’ premises, the supplier is obligated to have the sub-suppliers perform an annual self-audit in the form of the relevant CQI audit cover sheet. The relevant audit cover sheet will be sent to the Customer upon request.</w:t>
            </w:r>
          </w:p>
          <w:p w14:paraId="1918A1A3" w14:textId="77777777" w:rsidR="00BB510C" w:rsidRPr="00AE7CA1" w:rsidRDefault="00BB510C" w:rsidP="00B20BDA">
            <w:pPr>
              <w:rPr>
                <w:lang w:val="en-US"/>
              </w:rPr>
            </w:pPr>
          </w:p>
          <w:p w14:paraId="60FDA661" w14:textId="77777777" w:rsidR="007537D8" w:rsidRPr="00AE7CA1" w:rsidRDefault="007537D8" w:rsidP="00B20BDA">
            <w:pPr>
              <w:rPr>
                <w:lang w:val="en-US"/>
              </w:rPr>
            </w:pPr>
            <w:r w:rsidRPr="00AE7CA1">
              <w:rPr>
                <w:lang w:val="en-US"/>
              </w:rPr>
              <w:t>V</w:t>
            </w:r>
            <w:r w:rsidR="000518C6" w:rsidRPr="00AE7CA1">
              <w:rPr>
                <w:lang w:val="en-US"/>
              </w:rPr>
              <w:t>oltaira recomends</w:t>
            </w:r>
            <w:r w:rsidR="00150689" w:rsidRPr="00AE7CA1">
              <w:rPr>
                <w:lang w:val="en-US"/>
              </w:rPr>
              <w:t xml:space="preserve"> </w:t>
            </w:r>
            <w:r w:rsidR="000518C6" w:rsidRPr="00AE7CA1">
              <w:rPr>
                <w:lang w:val="en-US"/>
              </w:rPr>
              <w:t>to Supplier to use</w:t>
            </w:r>
            <w:r w:rsidR="00150689" w:rsidRPr="00AE7CA1">
              <w:rPr>
                <w:lang w:val="en-US"/>
              </w:rPr>
              <w:t xml:space="preserve"> also</w:t>
            </w:r>
            <w:r w:rsidR="000518C6" w:rsidRPr="00AE7CA1">
              <w:rPr>
                <w:lang w:val="en-US"/>
              </w:rPr>
              <w:t xml:space="preserve"> CQI8 „Layered Process Audit“</w:t>
            </w:r>
            <w:r w:rsidR="00150689" w:rsidRPr="00AE7CA1">
              <w:rPr>
                <w:lang w:val="en-US"/>
              </w:rPr>
              <w:t xml:space="preserve"> to</w:t>
            </w:r>
            <w:r w:rsidR="00897791" w:rsidRPr="00AE7CA1">
              <w:rPr>
                <w:lang w:val="en-US"/>
              </w:rPr>
              <w:t>:</w:t>
            </w:r>
          </w:p>
          <w:p w14:paraId="7DE4D1F8" w14:textId="77777777" w:rsidR="00897791" w:rsidRPr="00AE7CA1" w:rsidRDefault="00A2030A" w:rsidP="00B20BDA">
            <w:pPr>
              <w:rPr>
                <w:lang w:val="en-US"/>
              </w:rPr>
            </w:pPr>
            <w:r w:rsidRPr="00AE7CA1">
              <w:rPr>
                <w:lang w:val="en-US"/>
              </w:rPr>
              <w:t>Reduce Quality Cost</w:t>
            </w:r>
          </w:p>
          <w:p w14:paraId="4E58052A" w14:textId="77777777" w:rsidR="00A2030A" w:rsidRPr="00AE7CA1" w:rsidRDefault="00A2030A" w:rsidP="00B20BDA">
            <w:pPr>
              <w:rPr>
                <w:lang w:val="en-US"/>
              </w:rPr>
            </w:pPr>
            <w:r w:rsidRPr="00AE7CA1">
              <w:rPr>
                <w:lang w:val="en-US"/>
              </w:rPr>
              <w:t>Standardize Processes</w:t>
            </w:r>
          </w:p>
          <w:p w14:paraId="21CAEFA8" w14:textId="77777777" w:rsidR="00A2030A" w:rsidRPr="00AE7CA1" w:rsidRDefault="00CF1DE6" w:rsidP="00B20BDA">
            <w:pPr>
              <w:rPr>
                <w:lang w:val="en-US"/>
              </w:rPr>
            </w:pPr>
            <w:r w:rsidRPr="00AE7CA1">
              <w:rPr>
                <w:lang w:val="en-US"/>
              </w:rPr>
              <w:t xml:space="preserve">Built a culture of </w:t>
            </w:r>
            <w:r w:rsidR="003A5279" w:rsidRPr="00AE7CA1">
              <w:rPr>
                <w:lang w:val="en-US"/>
              </w:rPr>
              <w:t>Quality.</w:t>
            </w:r>
          </w:p>
          <w:p w14:paraId="0158B9E1" w14:textId="77777777" w:rsidR="00CF1DE6" w:rsidRPr="00B20BDA" w:rsidRDefault="00CF1DE6" w:rsidP="00B20BDA">
            <w:r w:rsidRPr="00B20BDA">
              <w:t xml:space="preserve">Solve Problems </w:t>
            </w:r>
            <w:r w:rsidR="003A5279" w:rsidRPr="00B20BDA">
              <w:t>faster.</w:t>
            </w:r>
          </w:p>
          <w:p w14:paraId="43DFA8E8" w14:textId="77777777" w:rsidR="00F77BD1" w:rsidRPr="00B20BDA" w:rsidRDefault="00F77BD1" w:rsidP="00DF288B">
            <w:pPr>
              <w:pStyle w:val="Style1"/>
              <w:numPr>
                <w:ilvl w:val="0"/>
                <w:numId w:val="42"/>
              </w:numPr>
            </w:pPr>
            <w:bookmarkStart w:id="252" w:name="_Toc517104132"/>
            <w:bookmarkStart w:id="253" w:name="_Toc517104178"/>
            <w:bookmarkStart w:id="254" w:name="_Toc144828925"/>
            <w:bookmarkStart w:id="255" w:name="_Toc144892699"/>
            <w:bookmarkStart w:id="256" w:name="_Toc144895435"/>
            <w:r w:rsidRPr="00B20BDA">
              <w:t>Changes</w:t>
            </w:r>
            <w:bookmarkEnd w:id="252"/>
            <w:bookmarkEnd w:id="253"/>
            <w:bookmarkEnd w:id="254"/>
            <w:bookmarkEnd w:id="255"/>
            <w:bookmarkEnd w:id="256"/>
          </w:p>
          <w:p w14:paraId="765FA0A6" w14:textId="77777777" w:rsidR="00A76548" w:rsidRPr="00B20BDA" w:rsidRDefault="00A76548" w:rsidP="00B20BDA"/>
          <w:p w14:paraId="4DA2F9D6" w14:textId="77777777" w:rsidR="00A76548" w:rsidRPr="00AE7CA1" w:rsidRDefault="6599CDB0" w:rsidP="00B20BDA">
            <w:pPr>
              <w:rPr>
                <w:lang w:val="en-US"/>
              </w:rPr>
            </w:pPr>
            <w:r w:rsidRPr="00AE7CA1">
              <w:rPr>
                <w:lang w:val="en-US"/>
              </w:rPr>
              <w:t xml:space="preserve">Any changes to the product or process MUST be approved by </w:t>
            </w:r>
            <w:r w:rsidR="24C4F3B5" w:rsidRPr="00AE7CA1">
              <w:rPr>
                <w:lang w:val="en-US"/>
              </w:rPr>
              <w:t>VOLTAIRA</w:t>
            </w:r>
            <w:r w:rsidRPr="00AE7CA1">
              <w:rPr>
                <w:lang w:val="en-US"/>
              </w:rPr>
              <w:t>! The notification is made according to the trigger matrix VDA Volume 2 (min. 2 months before implementation)</w:t>
            </w:r>
          </w:p>
          <w:p w14:paraId="00577890" w14:textId="77777777" w:rsidR="00A76548" w:rsidRPr="00AE7CA1" w:rsidRDefault="00A76548" w:rsidP="00B20BDA">
            <w:pPr>
              <w:rPr>
                <w:lang w:val="en-US"/>
              </w:rPr>
            </w:pPr>
          </w:p>
          <w:p w14:paraId="36B8DC6B" w14:textId="77777777" w:rsidR="00957918" w:rsidRPr="00AE7CA1" w:rsidRDefault="00957918" w:rsidP="00B20BDA">
            <w:pPr>
              <w:rPr>
                <w:lang w:val="en-US"/>
              </w:rPr>
            </w:pPr>
          </w:p>
          <w:p w14:paraId="6CECBFE0" w14:textId="77777777" w:rsidR="00F77BD1" w:rsidRPr="00B20BDA" w:rsidRDefault="00F77BD1" w:rsidP="00DF288B">
            <w:pPr>
              <w:pStyle w:val="Style1"/>
              <w:numPr>
                <w:ilvl w:val="0"/>
                <w:numId w:val="42"/>
              </w:numPr>
            </w:pPr>
            <w:bookmarkStart w:id="257" w:name="_Toc517104133"/>
            <w:bookmarkStart w:id="258" w:name="_Toc517104179"/>
            <w:bookmarkStart w:id="259" w:name="_Toc144828926"/>
            <w:bookmarkStart w:id="260" w:name="_Toc144892700"/>
            <w:bookmarkStart w:id="261" w:name="_Toc144895436"/>
            <w:r w:rsidRPr="00B20BDA">
              <w:t>Logistik</w:t>
            </w:r>
            <w:bookmarkEnd w:id="257"/>
            <w:bookmarkEnd w:id="258"/>
            <w:bookmarkEnd w:id="259"/>
            <w:bookmarkEnd w:id="260"/>
            <w:bookmarkEnd w:id="261"/>
          </w:p>
          <w:p w14:paraId="5189D5C8" w14:textId="77777777" w:rsidR="00F77BD1" w:rsidRPr="00B20BDA" w:rsidRDefault="00F77BD1" w:rsidP="00B20BDA"/>
          <w:p w14:paraId="2FDB3897" w14:textId="77777777" w:rsidR="00F77BD1" w:rsidRPr="00AE7CA1" w:rsidRDefault="6599CDB0" w:rsidP="00B20BDA">
            <w:pPr>
              <w:rPr>
                <w:lang w:val="en-US"/>
              </w:rPr>
            </w:pPr>
            <w:r w:rsidRPr="00AE7CA1">
              <w:rPr>
                <w:lang w:val="en-US"/>
              </w:rPr>
              <w:t xml:space="preserve">Basically, </w:t>
            </w:r>
            <w:r w:rsidR="24C4F3B5" w:rsidRPr="00AE7CA1">
              <w:rPr>
                <w:lang w:val="en-US"/>
              </w:rPr>
              <w:t>VOLTAIRA</w:t>
            </w:r>
            <w:r w:rsidRPr="00AE7CA1">
              <w:rPr>
                <w:lang w:val="en-US"/>
              </w:rPr>
              <w:t xml:space="preserve"> endeavors to conclude logistics agreements with its </w:t>
            </w:r>
            <w:r w:rsidR="5867DCF2" w:rsidRPr="00AE7CA1">
              <w:rPr>
                <w:lang w:val="en-US"/>
              </w:rPr>
              <w:t>SUPPLIER</w:t>
            </w:r>
            <w:r w:rsidRPr="00AE7CA1">
              <w:rPr>
                <w:lang w:val="en-US"/>
              </w:rPr>
              <w:t xml:space="preserve">. Irrespective of whether such an agreement has </w:t>
            </w:r>
            <w:r w:rsidR="003405A5" w:rsidRPr="00AE7CA1">
              <w:rPr>
                <w:lang w:val="en-US"/>
              </w:rPr>
              <w:t>been</w:t>
            </w:r>
            <w:r w:rsidRPr="00AE7CA1">
              <w:rPr>
                <w:lang w:val="en-US"/>
              </w:rPr>
              <w:t xml:space="preserve"> concluded, the following minimum requirements apply, unless expressly agreed:</w:t>
            </w:r>
          </w:p>
          <w:p w14:paraId="0816D805" w14:textId="77777777" w:rsidR="00BC6601" w:rsidRPr="00AE7CA1" w:rsidRDefault="00BC6601" w:rsidP="00B20BDA">
            <w:pPr>
              <w:rPr>
                <w:lang w:val="en-US"/>
              </w:rPr>
            </w:pPr>
          </w:p>
          <w:p w14:paraId="6F69DF27" w14:textId="77777777" w:rsidR="00702A61" w:rsidRPr="00AE7CA1" w:rsidRDefault="00702A61" w:rsidP="00B20BDA">
            <w:pPr>
              <w:rPr>
                <w:lang w:val="en-US"/>
              </w:rPr>
            </w:pPr>
          </w:p>
          <w:p w14:paraId="4BA2C2DE" w14:textId="77777777" w:rsidR="00F77BD1" w:rsidRPr="00B20BDA" w:rsidRDefault="00F77BD1" w:rsidP="00DF288B">
            <w:pPr>
              <w:pStyle w:val="Style1"/>
              <w:numPr>
                <w:ilvl w:val="0"/>
                <w:numId w:val="42"/>
              </w:numPr>
            </w:pPr>
            <w:bookmarkStart w:id="262" w:name="_Toc517104134"/>
            <w:bookmarkStart w:id="263" w:name="_Toc517104180"/>
            <w:bookmarkStart w:id="264" w:name="_Toc144828927"/>
            <w:bookmarkStart w:id="265" w:name="_Toc144892701"/>
            <w:bookmarkStart w:id="266" w:name="_Toc144895437"/>
            <w:r w:rsidRPr="00B20BDA">
              <w:t>Packaging</w:t>
            </w:r>
            <w:bookmarkEnd w:id="262"/>
            <w:bookmarkEnd w:id="263"/>
            <w:bookmarkEnd w:id="264"/>
            <w:bookmarkEnd w:id="265"/>
            <w:bookmarkEnd w:id="266"/>
          </w:p>
          <w:p w14:paraId="3E1AA779" w14:textId="77777777" w:rsidR="00F77BD1" w:rsidRPr="00B20BDA" w:rsidRDefault="00F77BD1" w:rsidP="00B20BDA"/>
          <w:p w14:paraId="1F97AB38" w14:textId="77777777" w:rsidR="00F77BD1" w:rsidRPr="00AE7CA1" w:rsidRDefault="6599CDB0" w:rsidP="00B20BDA">
            <w:pPr>
              <w:rPr>
                <w:lang w:val="en-US"/>
              </w:rPr>
            </w:pPr>
            <w:r w:rsidRPr="00AE7CA1">
              <w:rPr>
                <w:lang w:val="en-US"/>
              </w:rPr>
              <w:t xml:space="preserve">The </w:t>
            </w:r>
            <w:r w:rsidR="5867DCF2" w:rsidRPr="00AE7CA1">
              <w:rPr>
                <w:lang w:val="en-US"/>
              </w:rPr>
              <w:t>SUPPLIER</w:t>
            </w:r>
            <w:r w:rsidRPr="00AE7CA1">
              <w:rPr>
                <w:lang w:val="en-US"/>
              </w:rPr>
              <w:t xml:space="preserve"> is responsible for the packaging of its components. It must be designed in such a way that the product </w:t>
            </w:r>
            <w:r w:rsidR="5C287DF4" w:rsidRPr="00AE7CA1">
              <w:rPr>
                <w:lang w:val="en-US"/>
              </w:rPr>
              <w:t>cannot</w:t>
            </w:r>
            <w:r w:rsidRPr="00AE7CA1">
              <w:rPr>
                <w:lang w:val="en-US"/>
              </w:rPr>
              <w:t xml:space="preserve"> be damaged or contaminated during transport due to external influences. At the initiative of the </w:t>
            </w:r>
            <w:r w:rsidR="5867DCF2" w:rsidRPr="00AE7CA1">
              <w:rPr>
                <w:lang w:val="en-US"/>
              </w:rPr>
              <w:t>SUPPLIER</w:t>
            </w:r>
            <w:r w:rsidRPr="00AE7CA1">
              <w:rPr>
                <w:lang w:val="en-US"/>
              </w:rPr>
              <w:t xml:space="preserve">, the planned type of packaging must be agreed in good time with </w:t>
            </w:r>
            <w:r w:rsidR="24C4F3B5" w:rsidRPr="00AE7CA1">
              <w:rPr>
                <w:lang w:val="en-US"/>
              </w:rPr>
              <w:t>VOLTAIRA</w:t>
            </w:r>
            <w:r w:rsidRPr="00AE7CA1">
              <w:rPr>
                <w:lang w:val="en-US"/>
              </w:rPr>
              <w:t xml:space="preserve"> before the start of series production.</w:t>
            </w:r>
          </w:p>
          <w:p w14:paraId="18904A27" w14:textId="77777777" w:rsidR="00BC6601" w:rsidRPr="00AE7CA1" w:rsidRDefault="00BC6601" w:rsidP="00B20BDA">
            <w:pPr>
              <w:rPr>
                <w:lang w:val="en-US"/>
              </w:rPr>
            </w:pPr>
          </w:p>
          <w:p w14:paraId="72798698" w14:textId="77777777" w:rsidR="00F77BD1" w:rsidRPr="00B20BDA" w:rsidRDefault="00F77BD1" w:rsidP="00DF288B">
            <w:pPr>
              <w:pStyle w:val="Style1"/>
              <w:numPr>
                <w:ilvl w:val="0"/>
                <w:numId w:val="42"/>
              </w:numPr>
            </w:pPr>
            <w:bookmarkStart w:id="267" w:name="_Toc517104135"/>
            <w:bookmarkStart w:id="268" w:name="_Toc517104181"/>
            <w:bookmarkStart w:id="269" w:name="_Toc144828928"/>
            <w:bookmarkStart w:id="270" w:name="_Toc144892702"/>
            <w:bookmarkStart w:id="271" w:name="_Toc144895438"/>
            <w:r w:rsidRPr="00B20BDA">
              <w:t>Conservation</w:t>
            </w:r>
            <w:bookmarkEnd w:id="267"/>
            <w:bookmarkEnd w:id="268"/>
            <w:bookmarkEnd w:id="269"/>
            <w:bookmarkEnd w:id="270"/>
            <w:bookmarkEnd w:id="271"/>
          </w:p>
          <w:p w14:paraId="3B2D598C" w14:textId="77777777" w:rsidR="00F77BD1" w:rsidRPr="00B20BDA" w:rsidRDefault="00F77BD1" w:rsidP="00B20BDA"/>
          <w:p w14:paraId="55D13217" w14:textId="77777777" w:rsidR="00F77BD1" w:rsidRPr="00AE7CA1" w:rsidRDefault="6599CDB0" w:rsidP="00B20BDA">
            <w:pPr>
              <w:rPr>
                <w:lang w:val="en-US"/>
              </w:rPr>
            </w:pPr>
            <w:r w:rsidRPr="00AE7CA1">
              <w:rPr>
                <w:lang w:val="en-US"/>
              </w:rPr>
              <w:t xml:space="preserve">All products that may be affected by their interactions with their environment should be adequately protected. The planned preservation method (if required) must be coordinated with </w:t>
            </w:r>
            <w:r w:rsidR="24C4F3B5" w:rsidRPr="00AE7CA1">
              <w:rPr>
                <w:lang w:val="en-US"/>
              </w:rPr>
              <w:t>VOLTAIRA</w:t>
            </w:r>
            <w:r w:rsidRPr="00AE7CA1">
              <w:rPr>
                <w:lang w:val="en-US"/>
              </w:rPr>
              <w:t xml:space="preserve"> in good time prior to the start of serial production at the </w:t>
            </w:r>
            <w:r w:rsidR="5867DCF2" w:rsidRPr="00AE7CA1">
              <w:rPr>
                <w:lang w:val="en-US"/>
              </w:rPr>
              <w:t>SUPPLIER</w:t>
            </w:r>
            <w:r w:rsidRPr="00AE7CA1">
              <w:rPr>
                <w:lang w:val="en-US"/>
              </w:rPr>
              <w:t xml:space="preserve"> initiative.</w:t>
            </w:r>
          </w:p>
          <w:p w14:paraId="557B7B37" w14:textId="77777777" w:rsidR="00EA096A" w:rsidRPr="00AE7CA1" w:rsidRDefault="00EA096A" w:rsidP="00B20BDA">
            <w:pPr>
              <w:rPr>
                <w:lang w:val="en-US"/>
              </w:rPr>
            </w:pPr>
          </w:p>
          <w:p w14:paraId="7D32C52B" w14:textId="77777777" w:rsidR="00F77BD1" w:rsidRPr="00B20BDA" w:rsidRDefault="00F77BD1" w:rsidP="00DF288B">
            <w:pPr>
              <w:pStyle w:val="Style1"/>
              <w:numPr>
                <w:ilvl w:val="0"/>
                <w:numId w:val="42"/>
              </w:numPr>
            </w:pPr>
            <w:bookmarkStart w:id="272" w:name="_Toc517104136"/>
            <w:bookmarkStart w:id="273" w:name="_Toc517104182"/>
            <w:bookmarkStart w:id="274" w:name="_Toc144828929"/>
            <w:bookmarkStart w:id="275" w:name="_Toc144892703"/>
            <w:bookmarkStart w:id="276" w:name="_Toc144895439"/>
            <w:r w:rsidRPr="00B20BDA">
              <w:t>Transport</w:t>
            </w:r>
            <w:bookmarkEnd w:id="272"/>
            <w:bookmarkEnd w:id="273"/>
            <w:bookmarkEnd w:id="274"/>
            <w:bookmarkEnd w:id="275"/>
            <w:bookmarkEnd w:id="276"/>
          </w:p>
          <w:p w14:paraId="1FC2FACF" w14:textId="77777777" w:rsidR="00F77BD1" w:rsidRPr="00B20BDA" w:rsidRDefault="00F77BD1" w:rsidP="00B20BDA"/>
          <w:p w14:paraId="161C982A" w14:textId="77777777" w:rsidR="00F77BD1" w:rsidRPr="00AE7CA1" w:rsidRDefault="00D1403D" w:rsidP="00B20BDA">
            <w:pPr>
              <w:rPr>
                <w:lang w:val="en-US"/>
              </w:rPr>
            </w:pPr>
            <w:r w:rsidRPr="00AE7CA1">
              <w:rPr>
                <w:lang w:val="en-US"/>
              </w:rPr>
              <w:t>To</w:t>
            </w:r>
            <w:r w:rsidR="00F77BD1" w:rsidRPr="00AE7CA1">
              <w:rPr>
                <w:lang w:val="en-US"/>
              </w:rPr>
              <w:t xml:space="preserve"> avoid damage</w:t>
            </w:r>
            <w:r w:rsidR="00471AD8" w:rsidRPr="00AE7CA1">
              <w:rPr>
                <w:lang w:val="en-US"/>
              </w:rPr>
              <w:t>s</w:t>
            </w:r>
            <w:r w:rsidR="00F77BD1" w:rsidRPr="00AE7CA1">
              <w:rPr>
                <w:lang w:val="en-US"/>
              </w:rPr>
              <w:t xml:space="preserve"> during internal and external transport, suitable means of transport must be planned. The means of transport must be documented in the work plans.</w:t>
            </w:r>
          </w:p>
          <w:p w14:paraId="6206493D" w14:textId="77777777" w:rsidR="00EA096A" w:rsidRPr="00AE7CA1" w:rsidRDefault="00EA096A" w:rsidP="00B20BDA">
            <w:pPr>
              <w:rPr>
                <w:lang w:val="en-US"/>
              </w:rPr>
            </w:pPr>
          </w:p>
          <w:p w14:paraId="26349C07" w14:textId="77777777" w:rsidR="00F77BD1" w:rsidRPr="00B20BDA" w:rsidRDefault="00471AD8" w:rsidP="00DF288B">
            <w:pPr>
              <w:pStyle w:val="Style1"/>
              <w:numPr>
                <w:ilvl w:val="0"/>
                <w:numId w:val="42"/>
              </w:numPr>
            </w:pPr>
            <w:bookmarkStart w:id="277" w:name="_Toc517104137"/>
            <w:bookmarkStart w:id="278" w:name="_Toc517104183"/>
            <w:bookmarkStart w:id="279" w:name="_Toc144828930"/>
            <w:bookmarkStart w:id="280" w:name="_Toc144892704"/>
            <w:bookmarkStart w:id="281" w:name="_Toc144895440"/>
            <w:r w:rsidRPr="00B20BDA">
              <w:t>Clean</w:t>
            </w:r>
            <w:r w:rsidR="00DD11A3" w:rsidRPr="00B20BDA">
              <w:t>l</w:t>
            </w:r>
            <w:r w:rsidR="0017145C" w:rsidRPr="00B20BDA">
              <w:t>i</w:t>
            </w:r>
            <w:r w:rsidRPr="00B20BDA">
              <w:t>ness</w:t>
            </w:r>
            <w:bookmarkEnd w:id="277"/>
            <w:bookmarkEnd w:id="278"/>
            <w:r w:rsidR="0017145C" w:rsidRPr="00B20BDA">
              <w:t xml:space="preserve"> Requirements</w:t>
            </w:r>
            <w:bookmarkEnd w:id="279"/>
            <w:bookmarkEnd w:id="280"/>
            <w:bookmarkEnd w:id="281"/>
          </w:p>
          <w:p w14:paraId="4B527D7A" w14:textId="77777777" w:rsidR="00F77BD1" w:rsidRPr="00B20BDA" w:rsidRDefault="00F77BD1" w:rsidP="00B20BDA"/>
          <w:p w14:paraId="36A48F5B" w14:textId="77777777" w:rsidR="00ED2B65" w:rsidRPr="00AE7CA1" w:rsidRDefault="04129F40" w:rsidP="00B20BDA">
            <w:pPr>
              <w:rPr>
                <w:lang w:val="en-US"/>
              </w:rPr>
            </w:pPr>
            <w:r w:rsidRPr="00AE7CA1">
              <w:rPr>
                <w:lang w:val="en-US"/>
              </w:rPr>
              <w:t xml:space="preserve">The </w:t>
            </w:r>
            <w:r w:rsidR="5867DCF2" w:rsidRPr="00AE7CA1">
              <w:rPr>
                <w:lang w:val="en-US"/>
              </w:rPr>
              <w:t>SUPPLIER</w:t>
            </w:r>
            <w:r w:rsidRPr="00AE7CA1">
              <w:rPr>
                <w:lang w:val="en-US"/>
              </w:rPr>
              <w:t xml:space="preserve"> is responsible for </w:t>
            </w:r>
            <w:r w:rsidR="29BDFC85" w:rsidRPr="00AE7CA1">
              <w:rPr>
                <w:lang w:val="en-US"/>
              </w:rPr>
              <w:t>mee</w:t>
            </w:r>
            <w:r w:rsidRPr="00AE7CA1">
              <w:rPr>
                <w:lang w:val="en-US"/>
              </w:rPr>
              <w:t>t</w:t>
            </w:r>
            <w:r w:rsidR="29BDFC85" w:rsidRPr="00AE7CA1">
              <w:rPr>
                <w:lang w:val="en-US"/>
              </w:rPr>
              <w:t>ing t</w:t>
            </w:r>
            <w:r w:rsidRPr="00AE7CA1">
              <w:rPr>
                <w:lang w:val="en-US"/>
              </w:rPr>
              <w:t>he cleanliness</w:t>
            </w:r>
            <w:r w:rsidR="29BDFC85" w:rsidRPr="00AE7CA1">
              <w:rPr>
                <w:lang w:val="en-US"/>
              </w:rPr>
              <w:t xml:space="preserve"> requirements</w:t>
            </w:r>
            <w:r w:rsidRPr="00AE7CA1">
              <w:rPr>
                <w:lang w:val="en-US"/>
              </w:rPr>
              <w:t xml:space="preserve"> of its parts and packaging</w:t>
            </w:r>
            <w:r w:rsidR="29BDFC85" w:rsidRPr="00AE7CA1">
              <w:rPr>
                <w:lang w:val="en-US"/>
              </w:rPr>
              <w:t xml:space="preserve"> if applicable</w:t>
            </w:r>
            <w:r w:rsidRPr="00AE7CA1">
              <w:rPr>
                <w:lang w:val="en-US"/>
              </w:rPr>
              <w:t xml:space="preserve">. Residual contamination specifications from </w:t>
            </w:r>
            <w:r w:rsidR="24C4F3B5" w:rsidRPr="00AE7CA1">
              <w:rPr>
                <w:lang w:val="en-US"/>
              </w:rPr>
              <w:t>VOLTAIRA</w:t>
            </w:r>
            <w:r w:rsidRPr="00AE7CA1">
              <w:rPr>
                <w:lang w:val="en-US"/>
              </w:rPr>
              <w:t xml:space="preserve"> or customers must be </w:t>
            </w:r>
            <w:r w:rsidR="00D1403D" w:rsidRPr="00AE7CA1">
              <w:rPr>
                <w:lang w:val="en-US"/>
              </w:rPr>
              <w:t>considered</w:t>
            </w:r>
            <w:r w:rsidR="79164782" w:rsidRPr="00AE7CA1">
              <w:rPr>
                <w:lang w:val="en-US"/>
              </w:rPr>
              <w:t>.</w:t>
            </w:r>
          </w:p>
          <w:p w14:paraId="621C6E53" w14:textId="77777777" w:rsidR="00ED2B65" w:rsidRPr="00AE7CA1" w:rsidRDefault="00ED2B65" w:rsidP="00B20BDA">
            <w:pPr>
              <w:rPr>
                <w:lang w:val="en-US"/>
              </w:rPr>
            </w:pPr>
          </w:p>
          <w:p w14:paraId="77C13EF0" w14:textId="77777777" w:rsidR="00471AD8" w:rsidRPr="001C76EC" w:rsidRDefault="00EA096A" w:rsidP="00DF288B">
            <w:pPr>
              <w:pStyle w:val="Style1"/>
              <w:numPr>
                <w:ilvl w:val="0"/>
                <w:numId w:val="42"/>
              </w:numPr>
              <w:rPr>
                <w:lang w:val="en-US"/>
              </w:rPr>
            </w:pPr>
            <w:bookmarkStart w:id="282" w:name="_Toc517104138"/>
            <w:bookmarkStart w:id="283" w:name="_Toc517104184"/>
            <w:bookmarkStart w:id="284" w:name="_Toc144828931"/>
            <w:bookmarkStart w:id="285" w:name="_Toc144892705"/>
            <w:bookmarkStart w:id="286" w:name="_Toc144895441"/>
            <w:r w:rsidRPr="001C76EC">
              <w:rPr>
                <w:lang w:val="en-US"/>
              </w:rPr>
              <w:t>Environmental Protection, Occupational Safety and Social Responsibility</w:t>
            </w:r>
            <w:bookmarkEnd w:id="282"/>
            <w:bookmarkEnd w:id="283"/>
            <w:bookmarkEnd w:id="284"/>
            <w:bookmarkEnd w:id="285"/>
            <w:bookmarkEnd w:id="286"/>
          </w:p>
          <w:p w14:paraId="4B9886C1" w14:textId="77777777" w:rsidR="00EA096A" w:rsidRPr="00AE7CA1" w:rsidRDefault="00EA096A" w:rsidP="00B20BDA">
            <w:pPr>
              <w:rPr>
                <w:lang w:val="en-US"/>
              </w:rPr>
            </w:pPr>
          </w:p>
          <w:p w14:paraId="357686D6" w14:textId="77777777" w:rsidR="00EA096A" w:rsidRPr="00AE7CA1" w:rsidRDefault="04129F40" w:rsidP="00B20BDA">
            <w:pPr>
              <w:rPr>
                <w:lang w:val="en-US"/>
              </w:rPr>
            </w:pPr>
            <w:r w:rsidRPr="00AE7CA1">
              <w:rPr>
                <w:lang w:val="en-US"/>
              </w:rPr>
              <w:t xml:space="preserve">The SUPPLIER undertakes to comply with the applicable statutory regulations on environmental, health and safety at work and to minimize the impact on man and the environment through appropriate environmental protection management and operational environmental protection. Suppliers are also expected to build and apply appropriate occupational safety management (for example, in accordance with </w:t>
            </w:r>
            <w:r w:rsidR="50D239CF" w:rsidRPr="00AE7CA1">
              <w:rPr>
                <w:lang w:val="en-US"/>
              </w:rPr>
              <w:t>ISO 45001</w:t>
            </w:r>
            <w:r w:rsidRPr="00AE7CA1">
              <w:rPr>
                <w:lang w:val="en-US"/>
              </w:rPr>
              <w:t xml:space="preserve">). Parts supplied by SUPPLIER to </w:t>
            </w:r>
            <w:r w:rsidR="24C4F3B5" w:rsidRPr="00AE7CA1">
              <w:rPr>
                <w:lang w:val="en-US"/>
              </w:rPr>
              <w:t>VOLTAIRA</w:t>
            </w:r>
            <w:r w:rsidRPr="00AE7CA1">
              <w:rPr>
                <w:lang w:val="en-US"/>
              </w:rPr>
              <w:t xml:space="preserve"> are RoHS and Reach compliant and conform to both U.S. Securities and Exchange Commission ("SEC") regarding the declaration of "Conflict Minerals", as well as the principles of the "Global Compact Initiative” of the UN</w:t>
            </w:r>
            <w:r w:rsidR="2214F172" w:rsidRPr="00AE7CA1">
              <w:rPr>
                <w:lang w:val="en-US"/>
              </w:rPr>
              <w:t>.</w:t>
            </w:r>
          </w:p>
          <w:p w14:paraId="1F1F88BA" w14:textId="77777777" w:rsidR="00BB2B4B" w:rsidRPr="00AE7CA1" w:rsidRDefault="00BB2B4B" w:rsidP="00B20BDA">
            <w:pPr>
              <w:rPr>
                <w:lang w:val="en-US"/>
              </w:rPr>
            </w:pPr>
          </w:p>
          <w:p w14:paraId="17CCF7E7" w14:textId="77777777" w:rsidR="00471AD8" w:rsidRPr="00B20BDA" w:rsidRDefault="00BE4394" w:rsidP="00DF288B">
            <w:pPr>
              <w:pStyle w:val="Style1"/>
              <w:numPr>
                <w:ilvl w:val="0"/>
                <w:numId w:val="42"/>
              </w:numPr>
            </w:pPr>
            <w:bookmarkStart w:id="287" w:name="_Toc517104139"/>
            <w:bookmarkStart w:id="288" w:name="_Toc517104185"/>
            <w:bookmarkStart w:id="289" w:name="_Toc144828932"/>
            <w:bookmarkStart w:id="290" w:name="_Toc144892706"/>
            <w:bookmarkStart w:id="291" w:name="_Toc144895442"/>
            <w:r w:rsidRPr="00B20BDA">
              <w:t>I</w:t>
            </w:r>
            <w:r w:rsidR="00471AD8" w:rsidRPr="00B20BDA">
              <w:t>ncoming inspection</w:t>
            </w:r>
            <w:bookmarkEnd w:id="287"/>
            <w:bookmarkEnd w:id="288"/>
            <w:bookmarkEnd w:id="289"/>
            <w:bookmarkEnd w:id="290"/>
            <w:bookmarkEnd w:id="291"/>
          </w:p>
          <w:p w14:paraId="2D4F1277" w14:textId="77777777" w:rsidR="00471AD8" w:rsidRPr="00B20BDA" w:rsidRDefault="00471AD8" w:rsidP="00B20BDA"/>
          <w:p w14:paraId="4D8425E3" w14:textId="77777777" w:rsidR="00471AD8" w:rsidRPr="00AE7CA1" w:rsidRDefault="04129F40" w:rsidP="00B20BDA">
            <w:pPr>
              <w:rPr>
                <w:lang w:val="en-US"/>
              </w:rPr>
            </w:pPr>
            <w:r w:rsidRPr="00AE7CA1">
              <w:rPr>
                <w:lang w:val="en-US"/>
              </w:rPr>
              <w:t xml:space="preserve">The incoming goods inspection at </w:t>
            </w:r>
            <w:r w:rsidR="24C4F3B5" w:rsidRPr="00AE7CA1">
              <w:rPr>
                <w:lang w:val="en-US"/>
              </w:rPr>
              <w:t>VOLTAIRA</w:t>
            </w:r>
            <w:r w:rsidRPr="00AE7CA1">
              <w:rPr>
                <w:lang w:val="en-US"/>
              </w:rPr>
              <w:t xml:space="preserve"> is limited to externally identifiable transport damages as well as the determination of compliance with the quantity and identity of the ordered products at least </w:t>
            </w:r>
            <w:r w:rsidR="00D1403D" w:rsidRPr="00AE7CA1">
              <w:rPr>
                <w:lang w:val="en-US"/>
              </w:rPr>
              <w:t>based on</w:t>
            </w:r>
            <w:r w:rsidRPr="00AE7CA1">
              <w:rPr>
                <w:lang w:val="en-US"/>
              </w:rPr>
              <w:t xml:space="preserve"> the delivery documents. Any defects found will be reported immediately.</w:t>
            </w:r>
          </w:p>
          <w:p w14:paraId="61AE5A51" w14:textId="77777777" w:rsidR="00471AD8" w:rsidRPr="00AE7CA1" w:rsidRDefault="00471AD8" w:rsidP="00B20BDA">
            <w:pPr>
              <w:rPr>
                <w:lang w:val="en-US"/>
              </w:rPr>
            </w:pPr>
            <w:r w:rsidRPr="00AE7CA1">
              <w:rPr>
                <w:lang w:val="en-US"/>
              </w:rPr>
              <w:t>Defects not identified here (quality-related or logistical complaints) shall be notified to the SUPPLIER without delay as soon as they have been determined according to the circumstances of a proper course of business. In this respect, the SUPPLIER waives the objection of the delayed notice of defects. The SUPPLIER must align his quality management system and his quality assurance measures with this reduced incoming goods inspection.</w:t>
            </w:r>
          </w:p>
          <w:p w14:paraId="78CBC1FE" w14:textId="77777777" w:rsidR="00EA096A" w:rsidRPr="00AE7CA1" w:rsidRDefault="00EA096A" w:rsidP="00B20BDA">
            <w:pPr>
              <w:rPr>
                <w:lang w:val="en-US"/>
              </w:rPr>
            </w:pPr>
          </w:p>
          <w:p w14:paraId="3BDE350B" w14:textId="77777777" w:rsidR="008F438E" w:rsidRDefault="04129F40" w:rsidP="00B20BDA">
            <w:pPr>
              <w:rPr>
                <w:lang w:val="en-US"/>
              </w:rPr>
            </w:pPr>
            <w:r w:rsidRPr="00AE7CA1">
              <w:rPr>
                <w:lang w:val="en-US"/>
              </w:rPr>
              <w:t xml:space="preserve">The SUPPLIER shall provide a certificate for each production batch (if required by </w:t>
            </w:r>
            <w:r w:rsidR="24C4F3B5" w:rsidRPr="00AE7CA1">
              <w:rPr>
                <w:lang w:val="en-US"/>
              </w:rPr>
              <w:t>VOLTAIRA</w:t>
            </w:r>
            <w:r w:rsidRPr="00AE7CA1">
              <w:rPr>
                <w:lang w:val="en-US"/>
              </w:rPr>
              <w:t xml:space="preserve">) stating that the delivery complies with the quality requirements and that the essential parameters have been </w:t>
            </w:r>
            <w:r w:rsidR="000B0669" w:rsidRPr="00AE7CA1">
              <w:rPr>
                <w:lang w:val="en-US"/>
              </w:rPr>
              <w:t>measured.</w:t>
            </w:r>
          </w:p>
          <w:p w14:paraId="56A5C5EE" w14:textId="77777777" w:rsidR="002F43A9" w:rsidRDefault="002F43A9" w:rsidP="00B20BDA">
            <w:pPr>
              <w:rPr>
                <w:lang w:val="en-US"/>
              </w:rPr>
            </w:pPr>
          </w:p>
          <w:p w14:paraId="30A71A9F" w14:textId="77777777" w:rsidR="002F43A9" w:rsidRPr="00AE7CA1" w:rsidRDefault="002F43A9" w:rsidP="00B20BDA">
            <w:pPr>
              <w:rPr>
                <w:lang w:val="en-US"/>
              </w:rPr>
            </w:pPr>
          </w:p>
          <w:p w14:paraId="15B51377" w14:textId="77777777" w:rsidR="00BE4394" w:rsidRPr="00B20BDA" w:rsidRDefault="00BE4394" w:rsidP="00DF288B">
            <w:pPr>
              <w:pStyle w:val="Style1"/>
              <w:numPr>
                <w:ilvl w:val="0"/>
                <w:numId w:val="42"/>
              </w:numPr>
            </w:pPr>
            <w:bookmarkStart w:id="292" w:name="_Toc517104140"/>
            <w:bookmarkStart w:id="293" w:name="_Toc517104186"/>
            <w:bookmarkStart w:id="294" w:name="_Toc144828933"/>
            <w:bookmarkStart w:id="295" w:name="_Toc144877481"/>
            <w:bookmarkStart w:id="296" w:name="_Toc144892707"/>
            <w:bookmarkStart w:id="297" w:name="_Toc144895443"/>
            <w:r w:rsidRPr="00B20BDA">
              <w:t>Emergency cases</w:t>
            </w:r>
            <w:bookmarkEnd w:id="292"/>
            <w:bookmarkEnd w:id="293"/>
            <w:bookmarkEnd w:id="294"/>
            <w:bookmarkEnd w:id="295"/>
            <w:bookmarkEnd w:id="296"/>
            <w:bookmarkEnd w:id="297"/>
          </w:p>
          <w:p w14:paraId="5EB87D91" w14:textId="77777777" w:rsidR="00471AD8" w:rsidRPr="00B20BDA" w:rsidRDefault="00471AD8" w:rsidP="00B20BDA"/>
          <w:p w14:paraId="66B60C80" w14:textId="77777777" w:rsidR="00BE4394" w:rsidRPr="00AE7CA1" w:rsidRDefault="5867DCF2" w:rsidP="00B20BDA">
            <w:pPr>
              <w:rPr>
                <w:lang w:val="en-US"/>
              </w:rPr>
            </w:pPr>
            <w:r w:rsidRPr="00AE7CA1">
              <w:rPr>
                <w:lang w:val="en-US"/>
              </w:rPr>
              <w:t>SUPPLIER</w:t>
            </w:r>
            <w:r w:rsidR="4D34A20D" w:rsidRPr="00AE7CA1">
              <w:rPr>
                <w:lang w:val="en-US"/>
              </w:rPr>
              <w:t xml:space="preserve"> shall report any type of emergency which may cause a risk of supply / production and / or quality at </w:t>
            </w:r>
            <w:r w:rsidR="24C4F3B5" w:rsidRPr="00AE7CA1">
              <w:rPr>
                <w:lang w:val="en-US"/>
              </w:rPr>
              <w:t>VOLTAIRA</w:t>
            </w:r>
            <w:r w:rsidR="4D34A20D" w:rsidRPr="00AE7CA1">
              <w:rPr>
                <w:lang w:val="en-US"/>
              </w:rPr>
              <w:t xml:space="preserve"> </w:t>
            </w:r>
            <w:r w:rsidR="00D1403D" w:rsidRPr="00AE7CA1">
              <w:rPr>
                <w:lang w:val="en-US"/>
              </w:rPr>
              <w:t>immediately.</w:t>
            </w:r>
          </w:p>
          <w:p w14:paraId="710A68C2" w14:textId="77777777" w:rsidR="00362F28" w:rsidRDefault="00362F28" w:rsidP="00B20BDA">
            <w:pPr>
              <w:rPr>
                <w:lang w:val="en-US"/>
              </w:rPr>
            </w:pPr>
          </w:p>
          <w:p w14:paraId="3761C7A6" w14:textId="77777777" w:rsidR="002F43A9" w:rsidRPr="00AE7CA1" w:rsidRDefault="002F43A9" w:rsidP="00B20BDA">
            <w:pPr>
              <w:rPr>
                <w:lang w:val="en-US"/>
              </w:rPr>
            </w:pPr>
          </w:p>
          <w:p w14:paraId="3D34F7CF" w14:textId="77777777" w:rsidR="00C771B2" w:rsidRPr="00B20BDA" w:rsidRDefault="00C771B2" w:rsidP="00DF288B">
            <w:pPr>
              <w:pStyle w:val="Style1"/>
              <w:numPr>
                <w:ilvl w:val="0"/>
                <w:numId w:val="42"/>
              </w:numPr>
            </w:pPr>
            <w:bookmarkStart w:id="298" w:name="_Toc517104141"/>
            <w:bookmarkStart w:id="299" w:name="_Toc517104187"/>
            <w:bookmarkStart w:id="300" w:name="_Toc144828934"/>
            <w:bookmarkStart w:id="301" w:name="_Toc144891998"/>
            <w:bookmarkStart w:id="302" w:name="_Toc144895444"/>
            <w:r w:rsidRPr="00B20BDA">
              <w:t>Final Provisions</w:t>
            </w:r>
            <w:bookmarkEnd w:id="298"/>
            <w:bookmarkEnd w:id="299"/>
            <w:bookmarkEnd w:id="300"/>
            <w:bookmarkEnd w:id="301"/>
            <w:bookmarkEnd w:id="302"/>
          </w:p>
          <w:p w14:paraId="34138522" w14:textId="77777777" w:rsidR="00C771B2" w:rsidRPr="00B20BDA" w:rsidRDefault="00C771B2" w:rsidP="00B20BDA"/>
          <w:p w14:paraId="6BE74762" w14:textId="77777777" w:rsidR="00C771B2" w:rsidRPr="00AE7CA1" w:rsidRDefault="00C771B2" w:rsidP="00B20BDA">
            <w:pPr>
              <w:rPr>
                <w:lang w:val="en-US"/>
              </w:rPr>
            </w:pPr>
            <w:r w:rsidRPr="00AE7CA1">
              <w:rPr>
                <w:lang w:val="en-US"/>
              </w:rPr>
              <w:t>Changes and additions to this agreement must be made in writing.</w:t>
            </w:r>
          </w:p>
          <w:p w14:paraId="22AA793C" w14:textId="77777777" w:rsidR="00C771B2" w:rsidRPr="00AE7CA1" w:rsidRDefault="00C771B2" w:rsidP="00B20BDA">
            <w:pPr>
              <w:rPr>
                <w:lang w:val="en-US"/>
              </w:rPr>
            </w:pPr>
            <w:r w:rsidRPr="00AE7CA1">
              <w:rPr>
                <w:lang w:val="en-US"/>
              </w:rPr>
              <w:t>Should provisions of this agreement be wholly or partially invalid, the validity of the remaining provisions shall not be affected thereby; in this case, the partners will agree on an effective provision that comes closest to the commercial purpose of the invalid provision. The same applies to any gaps.</w:t>
            </w:r>
          </w:p>
          <w:p w14:paraId="00F9A561" w14:textId="77777777" w:rsidR="00EA096A" w:rsidRPr="00AE7CA1" w:rsidRDefault="00EA096A" w:rsidP="00B20BDA">
            <w:pPr>
              <w:rPr>
                <w:lang w:val="en-US"/>
              </w:rPr>
            </w:pPr>
          </w:p>
          <w:p w14:paraId="044A1EA8" w14:textId="77777777" w:rsidR="00471AD8" w:rsidRPr="00AE7CA1" w:rsidRDefault="56BE5F2E" w:rsidP="00B20BDA">
            <w:pPr>
              <w:rPr>
                <w:lang w:val="en-US"/>
              </w:rPr>
            </w:pPr>
            <w:r w:rsidRPr="00AE7CA1">
              <w:rPr>
                <w:lang w:val="en-US"/>
              </w:rPr>
              <w:t xml:space="preserve">This agreement is subject exclusively to German law, excluding the right of collision and the UN Sales Convention (CISG). Jurisdiction for all disputes arising directly or indirectly from this agreement is Tübingen. The Amtsgericht Reutlingen (72764 Reutlingen) is responsible for proceedings before the local courts. However, </w:t>
            </w:r>
            <w:r w:rsidR="24C4F3B5" w:rsidRPr="00AE7CA1">
              <w:rPr>
                <w:lang w:val="en-US"/>
              </w:rPr>
              <w:t>VOLTAIRA</w:t>
            </w:r>
            <w:r w:rsidRPr="00AE7CA1">
              <w:rPr>
                <w:lang w:val="en-US"/>
              </w:rPr>
              <w:t xml:space="preserve"> is entitled to take legal action against the SUPPLIER at its place of business or at the place of its place of business or at the court of the place of performance at </w:t>
            </w:r>
            <w:r w:rsidR="24C4F3B5" w:rsidRPr="00AE7CA1">
              <w:rPr>
                <w:lang w:val="en-US"/>
              </w:rPr>
              <w:t>VOLTAIRA</w:t>
            </w:r>
            <w:r w:rsidRPr="00AE7CA1">
              <w:rPr>
                <w:lang w:val="en-US"/>
              </w:rPr>
              <w:t>'s discretion.</w:t>
            </w:r>
          </w:p>
          <w:p w14:paraId="2A86D126" w14:textId="77777777" w:rsidR="00730BF3" w:rsidRPr="00AE7CA1" w:rsidRDefault="00730BF3" w:rsidP="00B20BDA">
            <w:pPr>
              <w:rPr>
                <w:lang w:val="en-US"/>
              </w:rPr>
            </w:pPr>
          </w:p>
        </w:tc>
      </w:tr>
      <w:bookmarkEnd w:id="220"/>
    </w:tbl>
    <w:p w14:paraId="0BFA2D90" w14:textId="77777777" w:rsidR="00362F28" w:rsidRDefault="00362F28" w:rsidP="00C11E49">
      <w:pPr>
        <w:rPr>
          <w:lang w:val="en-US"/>
        </w:rPr>
      </w:pPr>
    </w:p>
    <w:p w14:paraId="17B2B68F" w14:textId="77777777" w:rsidR="00191616" w:rsidRDefault="00191616" w:rsidP="00C11E49">
      <w:pPr>
        <w:rPr>
          <w:lang w:val="en-US"/>
        </w:rPr>
      </w:pPr>
    </w:p>
    <w:p w14:paraId="3E12417C" w14:textId="77777777" w:rsidR="00191616" w:rsidRDefault="00191616" w:rsidP="00C11E49">
      <w:pPr>
        <w:rPr>
          <w:lang w:val="en-US"/>
        </w:rPr>
      </w:pPr>
    </w:p>
    <w:p w14:paraId="5D6716B6" w14:textId="77777777" w:rsidR="00191616" w:rsidRDefault="00191616" w:rsidP="00C11E49">
      <w:pPr>
        <w:rPr>
          <w:lang w:val="en-US"/>
        </w:rPr>
      </w:pPr>
    </w:p>
    <w:p w14:paraId="56DF3269" w14:textId="77777777" w:rsidR="00191616" w:rsidRDefault="00191616" w:rsidP="00C11E49">
      <w:pPr>
        <w:rPr>
          <w:lang w:val="en-US"/>
        </w:rPr>
      </w:pPr>
    </w:p>
    <w:p w14:paraId="4B9DCE5F" w14:textId="77777777" w:rsidR="00191616" w:rsidRDefault="00191616" w:rsidP="00C11E49">
      <w:pPr>
        <w:rPr>
          <w:lang w:val="en-US"/>
        </w:rPr>
      </w:pPr>
    </w:p>
    <w:p w14:paraId="0002DF64" w14:textId="77777777" w:rsidR="00191616" w:rsidRDefault="00191616" w:rsidP="00C11E49">
      <w:pPr>
        <w:rPr>
          <w:lang w:val="en-US"/>
        </w:rPr>
      </w:pPr>
    </w:p>
    <w:p w14:paraId="0940C0BF" w14:textId="77777777" w:rsidR="00191616" w:rsidRDefault="00191616" w:rsidP="00C11E49">
      <w:pPr>
        <w:rPr>
          <w:lang w:val="en-US"/>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43"/>
        <w:gridCol w:w="3822"/>
        <w:gridCol w:w="3823"/>
      </w:tblGrid>
      <w:tr w:rsidR="001D1D2A" w:rsidRPr="00051F44" w14:paraId="1F3B6798" w14:textId="77777777" w:rsidTr="10A58CE0">
        <w:trPr>
          <w:jc w:val="center"/>
        </w:trPr>
        <w:tc>
          <w:tcPr>
            <w:tcW w:w="1643" w:type="dxa"/>
          </w:tcPr>
          <w:p w14:paraId="142F0275" w14:textId="77777777" w:rsidR="00C11E49" w:rsidRPr="00051F44" w:rsidRDefault="00C11E49" w:rsidP="008C0DFD">
            <w:pPr>
              <w:rPr>
                <w:b/>
                <w:lang w:val="en-US"/>
              </w:rPr>
            </w:pPr>
          </w:p>
        </w:tc>
        <w:tc>
          <w:tcPr>
            <w:tcW w:w="3822" w:type="dxa"/>
          </w:tcPr>
          <w:p w14:paraId="6A7E041C" w14:textId="77777777" w:rsidR="00C11E49" w:rsidRPr="00051F44" w:rsidRDefault="24C4F3B5" w:rsidP="10A58CE0">
            <w:pPr>
              <w:jc w:val="center"/>
              <w:rPr>
                <w:b/>
                <w:bCs/>
              </w:rPr>
            </w:pPr>
            <w:r w:rsidRPr="10A58CE0">
              <w:rPr>
                <w:b/>
                <w:bCs/>
              </w:rPr>
              <w:t>VOLTAIRA</w:t>
            </w:r>
          </w:p>
        </w:tc>
        <w:tc>
          <w:tcPr>
            <w:tcW w:w="3823" w:type="dxa"/>
          </w:tcPr>
          <w:p w14:paraId="7F70A373" w14:textId="77777777" w:rsidR="00C11E49" w:rsidRPr="00051F44" w:rsidRDefault="00C11E49" w:rsidP="008C0DFD">
            <w:pPr>
              <w:jc w:val="center"/>
              <w:rPr>
                <w:b/>
              </w:rPr>
            </w:pPr>
            <w:r w:rsidRPr="00051F44">
              <w:rPr>
                <w:b/>
              </w:rPr>
              <w:t>LIEFERANT / SUPPLIER</w:t>
            </w:r>
          </w:p>
        </w:tc>
      </w:tr>
      <w:tr w:rsidR="001D1D2A" w:rsidRPr="00051F44" w14:paraId="03CC9ACF" w14:textId="77777777" w:rsidTr="10A58CE0">
        <w:trPr>
          <w:trHeight w:val="669"/>
          <w:jc w:val="center"/>
        </w:trPr>
        <w:tc>
          <w:tcPr>
            <w:tcW w:w="1643" w:type="dxa"/>
            <w:vAlign w:val="center"/>
          </w:tcPr>
          <w:p w14:paraId="4501EC97" w14:textId="77777777" w:rsidR="00C11E49" w:rsidRPr="00E17151" w:rsidRDefault="00C11E49" w:rsidP="008C0DFD">
            <w:pPr>
              <w:rPr>
                <w:b/>
                <w:i/>
                <w:iCs/>
              </w:rPr>
            </w:pPr>
            <w:r w:rsidRPr="00E17151">
              <w:rPr>
                <w:b/>
                <w:i/>
                <w:iCs/>
              </w:rPr>
              <w:t>Ort / Place</w:t>
            </w:r>
          </w:p>
        </w:tc>
        <w:tc>
          <w:tcPr>
            <w:tcW w:w="3822" w:type="dxa"/>
          </w:tcPr>
          <w:p w14:paraId="75DE236F" w14:textId="77777777" w:rsidR="00C11E49" w:rsidRPr="00051F44" w:rsidRDefault="00C11E49" w:rsidP="008C0DFD"/>
        </w:tc>
        <w:tc>
          <w:tcPr>
            <w:tcW w:w="3823" w:type="dxa"/>
          </w:tcPr>
          <w:p w14:paraId="66025D92" w14:textId="77777777" w:rsidR="00C11E49" w:rsidRPr="00051F44" w:rsidRDefault="00C11E49" w:rsidP="008C0DFD"/>
        </w:tc>
      </w:tr>
      <w:tr w:rsidR="001D1D2A" w:rsidRPr="00051F44" w14:paraId="743CEF4D" w14:textId="77777777" w:rsidTr="10A58CE0">
        <w:trPr>
          <w:trHeight w:val="669"/>
          <w:jc w:val="center"/>
        </w:trPr>
        <w:tc>
          <w:tcPr>
            <w:tcW w:w="1643" w:type="dxa"/>
            <w:vAlign w:val="center"/>
          </w:tcPr>
          <w:p w14:paraId="5B5BB8D6" w14:textId="77777777" w:rsidR="00C11E49" w:rsidRPr="00E17151" w:rsidRDefault="00C11E49" w:rsidP="008C0DFD">
            <w:pPr>
              <w:rPr>
                <w:b/>
                <w:i/>
                <w:iCs/>
              </w:rPr>
            </w:pPr>
            <w:r w:rsidRPr="00E17151">
              <w:rPr>
                <w:b/>
                <w:i/>
                <w:iCs/>
              </w:rPr>
              <w:t>Datum / Date</w:t>
            </w:r>
          </w:p>
        </w:tc>
        <w:tc>
          <w:tcPr>
            <w:tcW w:w="3822" w:type="dxa"/>
          </w:tcPr>
          <w:p w14:paraId="68CEC813" w14:textId="77777777" w:rsidR="00C11E49" w:rsidRPr="00051F44" w:rsidRDefault="00C11E49" w:rsidP="008C0DFD"/>
        </w:tc>
        <w:tc>
          <w:tcPr>
            <w:tcW w:w="3823" w:type="dxa"/>
          </w:tcPr>
          <w:p w14:paraId="5FDE750A" w14:textId="77777777" w:rsidR="00C11E49" w:rsidRPr="00051F44" w:rsidRDefault="00C11E49" w:rsidP="008C0DFD"/>
        </w:tc>
      </w:tr>
      <w:tr w:rsidR="00C11E49" w:rsidRPr="00051F44" w14:paraId="006DBB18" w14:textId="77777777" w:rsidTr="10A58CE0">
        <w:trPr>
          <w:trHeight w:val="2260"/>
          <w:jc w:val="center"/>
        </w:trPr>
        <w:tc>
          <w:tcPr>
            <w:tcW w:w="1643" w:type="dxa"/>
            <w:vAlign w:val="center"/>
          </w:tcPr>
          <w:p w14:paraId="60B541AD" w14:textId="77777777" w:rsidR="00C11E49" w:rsidRPr="00E17151" w:rsidRDefault="00C11E49" w:rsidP="008C0DFD">
            <w:pPr>
              <w:rPr>
                <w:b/>
                <w:i/>
                <w:iCs/>
                <w:lang w:val="en-GB"/>
              </w:rPr>
            </w:pPr>
            <w:r w:rsidRPr="00E17151">
              <w:rPr>
                <w:b/>
                <w:i/>
                <w:iCs/>
              </w:rPr>
              <w:t>Unterschrift/</w:t>
            </w:r>
            <w:r w:rsidRPr="00E17151">
              <w:rPr>
                <w:b/>
                <w:i/>
                <w:iCs/>
              </w:rPr>
              <w:br/>
              <w:t>Stempel</w:t>
            </w:r>
          </w:p>
          <w:p w14:paraId="24A5687C" w14:textId="77777777" w:rsidR="00C11E49" w:rsidRPr="00E17151" w:rsidRDefault="00C11E49" w:rsidP="008C0DFD">
            <w:pPr>
              <w:rPr>
                <w:b/>
                <w:i/>
                <w:iCs/>
              </w:rPr>
            </w:pPr>
            <w:r w:rsidRPr="00E17151">
              <w:rPr>
                <w:b/>
                <w:i/>
                <w:iCs/>
                <w:lang w:val="en-GB"/>
              </w:rPr>
              <w:t>Signature</w:t>
            </w:r>
            <w:r w:rsidRPr="00E17151">
              <w:rPr>
                <w:b/>
                <w:i/>
                <w:iCs/>
              </w:rPr>
              <w:t>/</w:t>
            </w:r>
            <w:r w:rsidRPr="00E17151">
              <w:rPr>
                <w:b/>
                <w:i/>
                <w:iCs/>
                <w:lang w:val="en-GB"/>
              </w:rPr>
              <w:br/>
              <w:t>Stamp</w:t>
            </w:r>
          </w:p>
        </w:tc>
        <w:tc>
          <w:tcPr>
            <w:tcW w:w="3822" w:type="dxa"/>
          </w:tcPr>
          <w:p w14:paraId="78A62054" w14:textId="77777777" w:rsidR="00C11E49" w:rsidRPr="00051F44" w:rsidRDefault="00C11E49" w:rsidP="008C0DFD"/>
        </w:tc>
        <w:tc>
          <w:tcPr>
            <w:tcW w:w="3823" w:type="dxa"/>
          </w:tcPr>
          <w:p w14:paraId="18333B11" w14:textId="77777777" w:rsidR="00C11E49" w:rsidRPr="00051F44" w:rsidRDefault="00C11E49" w:rsidP="008C0DFD"/>
        </w:tc>
      </w:tr>
    </w:tbl>
    <w:p w14:paraId="0CAF38E0" w14:textId="77777777" w:rsidR="00C11E49" w:rsidRPr="00051F44" w:rsidRDefault="00C11E49" w:rsidP="00362F28"/>
    <w:sectPr w:rsidR="00C11E49" w:rsidRPr="00051F44" w:rsidSect="00994F67">
      <w:headerReference w:type="default" r:id="rId12"/>
      <w:footerReference w:type="default" r:id="rId13"/>
      <w:headerReference w:type="first" r:id="rId14"/>
      <w:pgSz w:w="11906" w:h="16838"/>
      <w:pgMar w:top="1278" w:right="1133" w:bottom="851" w:left="1417" w:header="708"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F829" w14:textId="77777777" w:rsidR="00994F67" w:rsidRDefault="00994F67" w:rsidP="004F1DFF">
      <w:r>
        <w:separator/>
      </w:r>
    </w:p>
  </w:endnote>
  <w:endnote w:type="continuationSeparator" w:id="0">
    <w:p w14:paraId="1F170345" w14:textId="77777777" w:rsidR="00994F67" w:rsidRDefault="00994F67" w:rsidP="004F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50395305"/>
      <w:docPartObj>
        <w:docPartGallery w:val="Page Numbers (Top of Page)"/>
        <w:docPartUnique/>
      </w:docPartObj>
    </w:sdtPr>
    <w:sdtEndPr/>
    <w:sdtContent>
      <w:p w14:paraId="34904C63" w14:textId="77777777" w:rsidR="00D0357D" w:rsidRPr="000276A6" w:rsidRDefault="00D0357D" w:rsidP="00D0357D">
        <w:pPr>
          <w:spacing w:after="0"/>
          <w:jc w:val="left"/>
          <w:rPr>
            <w:b/>
            <w:sz w:val="16"/>
            <w:szCs w:val="16"/>
          </w:rPr>
        </w:pPr>
        <w:r w:rsidRPr="000276A6">
          <w:rPr>
            <w:b/>
            <w:sz w:val="16"/>
            <w:szCs w:val="16"/>
          </w:rPr>
          <w:t>Vereinbarung zu Qualität, Arbeitssicherheit, Umweltschutz und soziale Verantwortung</w:t>
        </w:r>
      </w:p>
      <w:p w14:paraId="1ECF35A1" w14:textId="77777777" w:rsidR="00384DA3" w:rsidRPr="00D0357D" w:rsidRDefault="00D0357D" w:rsidP="00D0357D">
        <w:pPr>
          <w:spacing w:after="240"/>
          <w:jc w:val="left"/>
          <w:rPr>
            <w:sz w:val="16"/>
            <w:szCs w:val="16"/>
            <w:lang w:val="en-US"/>
          </w:rPr>
        </w:pPr>
        <w:r w:rsidRPr="000276A6">
          <w:rPr>
            <w:sz w:val="16"/>
            <w:szCs w:val="16"/>
            <w:lang w:val="en-US"/>
          </w:rPr>
          <w:t>Agreement on Quality, Occupational Safety, Environmental Protection and Social Responsibility</w:t>
        </w:r>
        <w:r w:rsidRPr="00AE7CA1">
          <w:rPr>
            <w:noProof/>
            <w:color w:val="2B579A"/>
            <w:shd w:val="clear" w:color="auto" w:fill="E6E6E6"/>
            <w:lang w:val="en-US"/>
          </w:rPr>
          <w:t xml:space="preserve"> </w:t>
        </w:r>
        <w:r w:rsidR="00384DA3" w:rsidRPr="00AE7CA1">
          <w:rPr>
            <w:lang w:val="en-US"/>
          </w:rPr>
          <w:tab/>
        </w:r>
        <w:r w:rsidR="00384DA3" w:rsidRPr="00AE7CA1">
          <w:rPr>
            <w:lang w:val="en-US"/>
          </w:rPr>
          <w:tab/>
        </w:r>
        <w:r w:rsidR="00384DA3" w:rsidRPr="00AE7CA1">
          <w:rPr>
            <w:sz w:val="16"/>
            <w:lang w:val="en-US"/>
          </w:rPr>
          <w:t xml:space="preserve">          Seite </w:t>
        </w:r>
        <w:r w:rsidR="00384DA3" w:rsidRPr="00C5073A">
          <w:rPr>
            <w:color w:val="2B579A"/>
            <w:sz w:val="16"/>
            <w:szCs w:val="16"/>
            <w:shd w:val="clear" w:color="auto" w:fill="E6E6E6"/>
          </w:rPr>
          <w:fldChar w:fldCharType="begin"/>
        </w:r>
        <w:r w:rsidR="00384DA3" w:rsidRPr="00AE7CA1">
          <w:rPr>
            <w:sz w:val="16"/>
            <w:szCs w:val="16"/>
            <w:lang w:val="en-US"/>
          </w:rPr>
          <w:instrText xml:space="preserve"> PAGE </w:instrText>
        </w:r>
        <w:r w:rsidR="00384DA3" w:rsidRPr="00C5073A">
          <w:rPr>
            <w:color w:val="2B579A"/>
            <w:sz w:val="16"/>
            <w:szCs w:val="16"/>
            <w:shd w:val="clear" w:color="auto" w:fill="E6E6E6"/>
          </w:rPr>
          <w:fldChar w:fldCharType="separate"/>
        </w:r>
        <w:r w:rsidR="00CC0C1E" w:rsidRPr="00AE7CA1">
          <w:rPr>
            <w:noProof/>
            <w:sz w:val="16"/>
            <w:szCs w:val="16"/>
            <w:lang w:val="en-US"/>
          </w:rPr>
          <w:t>2</w:t>
        </w:r>
        <w:r w:rsidR="00384DA3" w:rsidRPr="00C5073A">
          <w:rPr>
            <w:color w:val="2B579A"/>
            <w:sz w:val="16"/>
            <w:szCs w:val="16"/>
            <w:shd w:val="clear" w:color="auto" w:fill="E6E6E6"/>
          </w:rPr>
          <w:fldChar w:fldCharType="end"/>
        </w:r>
        <w:r w:rsidR="00384DA3" w:rsidRPr="00AE7CA1">
          <w:rPr>
            <w:sz w:val="16"/>
            <w:lang w:val="en-US"/>
          </w:rPr>
          <w:t xml:space="preserve"> von </w:t>
        </w:r>
        <w:r w:rsidR="00384DA3" w:rsidRPr="00C5073A">
          <w:rPr>
            <w:color w:val="2B579A"/>
            <w:sz w:val="16"/>
            <w:szCs w:val="16"/>
            <w:shd w:val="clear" w:color="auto" w:fill="E6E6E6"/>
          </w:rPr>
          <w:fldChar w:fldCharType="begin"/>
        </w:r>
        <w:r w:rsidR="00384DA3" w:rsidRPr="00AE7CA1">
          <w:rPr>
            <w:sz w:val="16"/>
            <w:szCs w:val="16"/>
            <w:lang w:val="en-US"/>
          </w:rPr>
          <w:instrText xml:space="preserve"> NUMPAGES  </w:instrText>
        </w:r>
        <w:r w:rsidR="00384DA3" w:rsidRPr="00C5073A">
          <w:rPr>
            <w:color w:val="2B579A"/>
            <w:sz w:val="16"/>
            <w:szCs w:val="16"/>
            <w:shd w:val="clear" w:color="auto" w:fill="E6E6E6"/>
          </w:rPr>
          <w:fldChar w:fldCharType="separate"/>
        </w:r>
        <w:r w:rsidR="00CC0C1E" w:rsidRPr="00AE7CA1">
          <w:rPr>
            <w:noProof/>
            <w:sz w:val="16"/>
            <w:szCs w:val="16"/>
            <w:lang w:val="en-US"/>
          </w:rPr>
          <w:t>15</w:t>
        </w:r>
        <w:r w:rsidR="00384DA3" w:rsidRPr="00C5073A">
          <w:rPr>
            <w:color w:val="2B579A"/>
            <w:sz w:val="16"/>
            <w:szCs w:val="16"/>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F967" w14:textId="77777777" w:rsidR="00994F67" w:rsidRDefault="00994F67" w:rsidP="004F1DFF">
      <w:r>
        <w:separator/>
      </w:r>
    </w:p>
  </w:footnote>
  <w:footnote w:type="continuationSeparator" w:id="0">
    <w:p w14:paraId="77C7425F" w14:textId="77777777" w:rsidR="00994F67" w:rsidRDefault="00994F67" w:rsidP="004F1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43E0" w14:textId="77777777" w:rsidR="00384DA3" w:rsidRPr="00D0357D" w:rsidRDefault="00D0357D" w:rsidP="00D0357D">
    <w:pPr>
      <w:pStyle w:val="Header"/>
      <w:jc w:val="center"/>
    </w:pPr>
    <w:r>
      <w:rPr>
        <w:noProof/>
        <w:color w:val="2B579A"/>
        <w:shd w:val="clear" w:color="auto" w:fill="E6E6E6"/>
      </w:rPr>
      <w:drawing>
        <wp:inline distT="0" distB="0" distL="0" distR="0" wp14:anchorId="3CB70E69" wp14:editId="55B0A1A4">
          <wp:extent cx="1733265" cy="504223"/>
          <wp:effectExtent l="0" t="0" r="63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726856" name="Picture 556726856"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9517" cy="5089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B7FB" w14:textId="77777777" w:rsidR="00D01789" w:rsidRDefault="004913CC" w:rsidP="00D01789">
    <w:pPr>
      <w:pStyle w:val="Header"/>
      <w:jc w:val="center"/>
    </w:pPr>
    <w:r>
      <w:rPr>
        <w:noProof/>
        <w:color w:val="2B579A"/>
        <w:shd w:val="clear" w:color="auto" w:fill="E6E6E6"/>
      </w:rPr>
      <w:drawing>
        <wp:inline distT="0" distB="0" distL="0" distR="0" wp14:anchorId="74360610" wp14:editId="57938CD2">
          <wp:extent cx="2117558" cy="616017"/>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726856" name="Picture 556726856"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8738" cy="619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092F"/>
    <w:multiLevelType w:val="hybridMultilevel"/>
    <w:tmpl w:val="EF8ED064"/>
    <w:lvl w:ilvl="0" w:tplc="C9CABD6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E7600D"/>
    <w:multiLevelType w:val="hybridMultilevel"/>
    <w:tmpl w:val="AEF6B576"/>
    <w:lvl w:ilvl="0" w:tplc="971CA1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E51E1"/>
    <w:multiLevelType w:val="hybridMultilevel"/>
    <w:tmpl w:val="E918FF58"/>
    <w:lvl w:ilvl="0" w:tplc="C9CABD6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A06C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63307E"/>
    <w:multiLevelType w:val="hybridMultilevel"/>
    <w:tmpl w:val="7804BF10"/>
    <w:lvl w:ilvl="0" w:tplc="771010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43047"/>
    <w:multiLevelType w:val="hybridMultilevel"/>
    <w:tmpl w:val="648223A2"/>
    <w:lvl w:ilvl="0" w:tplc="1CB495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A71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207D7E"/>
    <w:multiLevelType w:val="multilevel"/>
    <w:tmpl w:val="0409001F"/>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BDD29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D016B3D"/>
    <w:multiLevelType w:val="hybridMultilevel"/>
    <w:tmpl w:val="93E2AB04"/>
    <w:lvl w:ilvl="0" w:tplc="CD5617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028662">
    <w:abstractNumId w:val="7"/>
  </w:num>
  <w:num w:numId="2" w16cid:durableId="822283959">
    <w:abstractNumId w:val="7"/>
  </w:num>
  <w:num w:numId="3" w16cid:durableId="1569460287">
    <w:abstractNumId w:val="7"/>
  </w:num>
  <w:num w:numId="4" w16cid:durableId="1363899560">
    <w:abstractNumId w:val="7"/>
  </w:num>
  <w:num w:numId="5" w16cid:durableId="852304911">
    <w:abstractNumId w:val="7"/>
  </w:num>
  <w:num w:numId="6" w16cid:durableId="1872954229">
    <w:abstractNumId w:val="2"/>
  </w:num>
  <w:num w:numId="7" w16cid:durableId="1988320825">
    <w:abstractNumId w:val="0"/>
  </w:num>
  <w:num w:numId="8" w16cid:durableId="488641149">
    <w:abstractNumId w:val="7"/>
  </w:num>
  <w:num w:numId="9" w16cid:durableId="1810705985">
    <w:abstractNumId w:val="7"/>
  </w:num>
  <w:num w:numId="10" w16cid:durableId="215747292">
    <w:abstractNumId w:val="7"/>
    <w:lvlOverride w:ilvl="0">
      <w:startOverride w:val="1"/>
    </w:lvlOverride>
  </w:num>
  <w:num w:numId="11" w16cid:durableId="1551186346">
    <w:abstractNumId w:val="7"/>
    <w:lvlOverride w:ilvl="0">
      <w:startOverride w:val="1"/>
    </w:lvlOverride>
  </w:num>
  <w:num w:numId="12" w16cid:durableId="1106849906">
    <w:abstractNumId w:val="7"/>
  </w:num>
  <w:num w:numId="13" w16cid:durableId="1081365163">
    <w:abstractNumId w:val="7"/>
  </w:num>
  <w:num w:numId="14" w16cid:durableId="1121729262">
    <w:abstractNumId w:val="7"/>
  </w:num>
  <w:num w:numId="15" w16cid:durableId="1978027339">
    <w:abstractNumId w:val="7"/>
    <w:lvlOverride w:ilvl="0">
      <w:startOverride w:val="5"/>
    </w:lvlOverride>
  </w:num>
  <w:num w:numId="16" w16cid:durableId="895625172">
    <w:abstractNumId w:val="7"/>
    <w:lvlOverride w:ilvl="0">
      <w:startOverride w:val="2"/>
    </w:lvlOverride>
  </w:num>
  <w:num w:numId="17" w16cid:durableId="1756242659">
    <w:abstractNumId w:val="7"/>
    <w:lvlOverride w:ilvl="0">
      <w:startOverride w:val="6"/>
    </w:lvlOverride>
  </w:num>
  <w:num w:numId="18" w16cid:durableId="743258067">
    <w:abstractNumId w:val="9"/>
  </w:num>
  <w:num w:numId="19" w16cid:durableId="424302012">
    <w:abstractNumId w:val="1"/>
  </w:num>
  <w:num w:numId="20" w16cid:durableId="598563645">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5156347">
    <w:abstractNumId w:val="7"/>
  </w:num>
  <w:num w:numId="22" w16cid:durableId="116381848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542365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4243321">
    <w:abstractNumId w:val="7"/>
  </w:num>
  <w:num w:numId="25" w16cid:durableId="141035197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51676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31371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283294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468925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9391942">
    <w:abstractNumId w:val="7"/>
    <w:lvlOverride w:ilvl="0">
      <w:startOverride w:val="1"/>
    </w:lvlOverride>
  </w:num>
  <w:num w:numId="31" w16cid:durableId="1622611014">
    <w:abstractNumId w:val="7"/>
    <w:lvlOverride w:ilvl="0">
      <w:startOverride w:val="3"/>
    </w:lvlOverride>
  </w:num>
  <w:num w:numId="32" w16cid:durableId="1037700928">
    <w:abstractNumId w:val="7"/>
    <w:lvlOverride w:ilvl="0">
      <w:startOverride w:val="6"/>
    </w:lvlOverride>
  </w:num>
  <w:num w:numId="33" w16cid:durableId="1272007836">
    <w:abstractNumId w:val="7"/>
    <w:lvlOverride w:ilvl="0">
      <w:startOverride w:val="7"/>
    </w:lvlOverride>
  </w:num>
  <w:num w:numId="34" w16cid:durableId="1339231581">
    <w:abstractNumId w:val="7"/>
    <w:lvlOverride w:ilvl="0">
      <w:startOverride w:val="1"/>
    </w:lvlOverride>
  </w:num>
  <w:num w:numId="35" w16cid:durableId="540245882">
    <w:abstractNumId w:val="7"/>
    <w:lvlOverride w:ilvl="0">
      <w:startOverride w:val="3"/>
    </w:lvlOverride>
  </w:num>
  <w:num w:numId="36" w16cid:durableId="186141314">
    <w:abstractNumId w:val="7"/>
    <w:lvlOverride w:ilvl="0">
      <w:startOverride w:val="6"/>
    </w:lvlOverride>
  </w:num>
  <w:num w:numId="37" w16cid:durableId="120658695">
    <w:abstractNumId w:val="7"/>
    <w:lvlOverride w:ilvl="0">
      <w:startOverride w:val="7"/>
    </w:lvlOverride>
  </w:num>
  <w:num w:numId="38" w16cid:durableId="1074402287">
    <w:abstractNumId w:val="8"/>
  </w:num>
  <w:num w:numId="39" w16cid:durableId="1757626538">
    <w:abstractNumId w:val="5"/>
  </w:num>
  <w:num w:numId="40" w16cid:durableId="526602937">
    <w:abstractNumId w:val="4"/>
  </w:num>
  <w:num w:numId="41" w16cid:durableId="1218738016">
    <w:abstractNumId w:val="6"/>
  </w:num>
  <w:num w:numId="42" w16cid:durableId="22317558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08"/>
  <w:autoHyphenation/>
  <w:hyphenationZone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67"/>
    <w:rsid w:val="000001B2"/>
    <w:rsid w:val="00001FC2"/>
    <w:rsid w:val="00002F37"/>
    <w:rsid w:val="0000354B"/>
    <w:rsid w:val="000073AA"/>
    <w:rsid w:val="00007B1D"/>
    <w:rsid w:val="00010394"/>
    <w:rsid w:val="00021C8D"/>
    <w:rsid w:val="00022B0D"/>
    <w:rsid w:val="000276A6"/>
    <w:rsid w:val="000330C8"/>
    <w:rsid w:val="00037BBC"/>
    <w:rsid w:val="00040705"/>
    <w:rsid w:val="000425B7"/>
    <w:rsid w:val="00045328"/>
    <w:rsid w:val="0005072E"/>
    <w:rsid w:val="000518C6"/>
    <w:rsid w:val="00051F44"/>
    <w:rsid w:val="00054BB9"/>
    <w:rsid w:val="00055021"/>
    <w:rsid w:val="000561C6"/>
    <w:rsid w:val="0006436C"/>
    <w:rsid w:val="0006596C"/>
    <w:rsid w:val="00065A81"/>
    <w:rsid w:val="00071B80"/>
    <w:rsid w:val="0007491A"/>
    <w:rsid w:val="00075026"/>
    <w:rsid w:val="00077E44"/>
    <w:rsid w:val="00080722"/>
    <w:rsid w:val="000809BF"/>
    <w:rsid w:val="00082710"/>
    <w:rsid w:val="00091E2A"/>
    <w:rsid w:val="000930FE"/>
    <w:rsid w:val="00095A65"/>
    <w:rsid w:val="000960DB"/>
    <w:rsid w:val="000B0669"/>
    <w:rsid w:val="000C1738"/>
    <w:rsid w:val="000C1A1D"/>
    <w:rsid w:val="000C3FB9"/>
    <w:rsid w:val="000D2251"/>
    <w:rsid w:val="000D2346"/>
    <w:rsid w:val="000D4479"/>
    <w:rsid w:val="000D52BD"/>
    <w:rsid w:val="000E29ED"/>
    <w:rsid w:val="000E739C"/>
    <w:rsid w:val="000E7EF6"/>
    <w:rsid w:val="000F0550"/>
    <w:rsid w:val="00111300"/>
    <w:rsid w:val="0011294F"/>
    <w:rsid w:val="00116066"/>
    <w:rsid w:val="00124204"/>
    <w:rsid w:val="00125C7F"/>
    <w:rsid w:val="001327A0"/>
    <w:rsid w:val="0013558A"/>
    <w:rsid w:val="00143E27"/>
    <w:rsid w:val="0014760A"/>
    <w:rsid w:val="00150689"/>
    <w:rsid w:val="00153F00"/>
    <w:rsid w:val="0015765D"/>
    <w:rsid w:val="001617E5"/>
    <w:rsid w:val="00163DA0"/>
    <w:rsid w:val="00166B7C"/>
    <w:rsid w:val="00166F4D"/>
    <w:rsid w:val="0017145C"/>
    <w:rsid w:val="00174351"/>
    <w:rsid w:val="00181C4F"/>
    <w:rsid w:val="00181D59"/>
    <w:rsid w:val="001820C2"/>
    <w:rsid w:val="00183408"/>
    <w:rsid w:val="00187C68"/>
    <w:rsid w:val="00191616"/>
    <w:rsid w:val="00192958"/>
    <w:rsid w:val="0019506D"/>
    <w:rsid w:val="001950EB"/>
    <w:rsid w:val="001B07C6"/>
    <w:rsid w:val="001B1E55"/>
    <w:rsid w:val="001B44A4"/>
    <w:rsid w:val="001B54B7"/>
    <w:rsid w:val="001B60EF"/>
    <w:rsid w:val="001B7098"/>
    <w:rsid w:val="001B7CAA"/>
    <w:rsid w:val="001C76EC"/>
    <w:rsid w:val="001D1D2A"/>
    <w:rsid w:val="001D7189"/>
    <w:rsid w:val="001F1B51"/>
    <w:rsid w:val="001F4EDA"/>
    <w:rsid w:val="00203C13"/>
    <w:rsid w:val="0021192F"/>
    <w:rsid w:val="00211B6F"/>
    <w:rsid w:val="0021553F"/>
    <w:rsid w:val="0021636B"/>
    <w:rsid w:val="0022006C"/>
    <w:rsid w:val="00221FD4"/>
    <w:rsid w:val="00225C2D"/>
    <w:rsid w:val="00240C6C"/>
    <w:rsid w:val="0024263F"/>
    <w:rsid w:val="002461A1"/>
    <w:rsid w:val="00256111"/>
    <w:rsid w:val="00267A54"/>
    <w:rsid w:val="0027058F"/>
    <w:rsid w:val="0027715F"/>
    <w:rsid w:val="0028229B"/>
    <w:rsid w:val="00285F49"/>
    <w:rsid w:val="002A1B72"/>
    <w:rsid w:val="002A2320"/>
    <w:rsid w:val="002A47FE"/>
    <w:rsid w:val="002A54DC"/>
    <w:rsid w:val="002B22E7"/>
    <w:rsid w:val="002B3E04"/>
    <w:rsid w:val="002C5A06"/>
    <w:rsid w:val="002D30BD"/>
    <w:rsid w:val="002E2B5A"/>
    <w:rsid w:val="002E3A26"/>
    <w:rsid w:val="002E4328"/>
    <w:rsid w:val="002F1690"/>
    <w:rsid w:val="002F3DA1"/>
    <w:rsid w:val="002F43A9"/>
    <w:rsid w:val="00300452"/>
    <w:rsid w:val="00301AB9"/>
    <w:rsid w:val="00310548"/>
    <w:rsid w:val="00315203"/>
    <w:rsid w:val="003158E7"/>
    <w:rsid w:val="00316D3D"/>
    <w:rsid w:val="00317119"/>
    <w:rsid w:val="00317EB8"/>
    <w:rsid w:val="00322232"/>
    <w:rsid w:val="00323C83"/>
    <w:rsid w:val="0032492D"/>
    <w:rsid w:val="00331DD0"/>
    <w:rsid w:val="00332A17"/>
    <w:rsid w:val="003330AC"/>
    <w:rsid w:val="0033363F"/>
    <w:rsid w:val="003405A5"/>
    <w:rsid w:val="003420F8"/>
    <w:rsid w:val="00352D20"/>
    <w:rsid w:val="0035352F"/>
    <w:rsid w:val="00357AFD"/>
    <w:rsid w:val="00360BF7"/>
    <w:rsid w:val="0036194F"/>
    <w:rsid w:val="00362F28"/>
    <w:rsid w:val="00363078"/>
    <w:rsid w:val="00365793"/>
    <w:rsid w:val="00366C81"/>
    <w:rsid w:val="00371E11"/>
    <w:rsid w:val="003729FC"/>
    <w:rsid w:val="00373FF1"/>
    <w:rsid w:val="00375804"/>
    <w:rsid w:val="003770D9"/>
    <w:rsid w:val="003807E9"/>
    <w:rsid w:val="00382EA3"/>
    <w:rsid w:val="00384B6B"/>
    <w:rsid w:val="00384DA3"/>
    <w:rsid w:val="0038669D"/>
    <w:rsid w:val="00386F41"/>
    <w:rsid w:val="003902B3"/>
    <w:rsid w:val="00390E07"/>
    <w:rsid w:val="00391DAF"/>
    <w:rsid w:val="0039672B"/>
    <w:rsid w:val="003A10BD"/>
    <w:rsid w:val="003A5279"/>
    <w:rsid w:val="003A6E07"/>
    <w:rsid w:val="003B6231"/>
    <w:rsid w:val="003B68F6"/>
    <w:rsid w:val="003C4C5B"/>
    <w:rsid w:val="003E0A5F"/>
    <w:rsid w:val="003E781C"/>
    <w:rsid w:val="003F0B8D"/>
    <w:rsid w:val="003F71D5"/>
    <w:rsid w:val="004153C8"/>
    <w:rsid w:val="00425C65"/>
    <w:rsid w:val="00430FC9"/>
    <w:rsid w:val="00433D62"/>
    <w:rsid w:val="00434E78"/>
    <w:rsid w:val="00442156"/>
    <w:rsid w:val="00443697"/>
    <w:rsid w:val="004522E6"/>
    <w:rsid w:val="00453793"/>
    <w:rsid w:val="004620DC"/>
    <w:rsid w:val="00462B36"/>
    <w:rsid w:val="00471AD8"/>
    <w:rsid w:val="00473D6B"/>
    <w:rsid w:val="0047401F"/>
    <w:rsid w:val="0048098B"/>
    <w:rsid w:val="00480D69"/>
    <w:rsid w:val="00483DEA"/>
    <w:rsid w:val="00491140"/>
    <w:rsid w:val="0049138D"/>
    <w:rsid w:val="004913CC"/>
    <w:rsid w:val="004B6D47"/>
    <w:rsid w:val="004BEA7C"/>
    <w:rsid w:val="004C22EF"/>
    <w:rsid w:val="004C2EC2"/>
    <w:rsid w:val="004C34FC"/>
    <w:rsid w:val="004C5BA9"/>
    <w:rsid w:val="004D001C"/>
    <w:rsid w:val="004D0452"/>
    <w:rsid w:val="004D4806"/>
    <w:rsid w:val="004D70DD"/>
    <w:rsid w:val="004D763A"/>
    <w:rsid w:val="004D7945"/>
    <w:rsid w:val="004E0099"/>
    <w:rsid w:val="004E1044"/>
    <w:rsid w:val="004E2D9B"/>
    <w:rsid w:val="004E3821"/>
    <w:rsid w:val="004E5E9A"/>
    <w:rsid w:val="004F1DFF"/>
    <w:rsid w:val="004F448E"/>
    <w:rsid w:val="004FED1E"/>
    <w:rsid w:val="00501A47"/>
    <w:rsid w:val="0051274D"/>
    <w:rsid w:val="0051326C"/>
    <w:rsid w:val="005132A8"/>
    <w:rsid w:val="00522D44"/>
    <w:rsid w:val="005250CC"/>
    <w:rsid w:val="00533250"/>
    <w:rsid w:val="00543906"/>
    <w:rsid w:val="00543B5B"/>
    <w:rsid w:val="00543F70"/>
    <w:rsid w:val="00546D53"/>
    <w:rsid w:val="005525F9"/>
    <w:rsid w:val="00555EFC"/>
    <w:rsid w:val="00556C0C"/>
    <w:rsid w:val="005629E2"/>
    <w:rsid w:val="00568488"/>
    <w:rsid w:val="00574501"/>
    <w:rsid w:val="00580369"/>
    <w:rsid w:val="00581168"/>
    <w:rsid w:val="005849B3"/>
    <w:rsid w:val="005852E5"/>
    <w:rsid w:val="00585F07"/>
    <w:rsid w:val="005923B2"/>
    <w:rsid w:val="0059647E"/>
    <w:rsid w:val="005A0684"/>
    <w:rsid w:val="005A33C2"/>
    <w:rsid w:val="005A69AC"/>
    <w:rsid w:val="005B1F40"/>
    <w:rsid w:val="005B69A6"/>
    <w:rsid w:val="005C47FC"/>
    <w:rsid w:val="005D0DDD"/>
    <w:rsid w:val="005D3C83"/>
    <w:rsid w:val="005D65A2"/>
    <w:rsid w:val="005D7971"/>
    <w:rsid w:val="005E355F"/>
    <w:rsid w:val="005E6505"/>
    <w:rsid w:val="005F6A7D"/>
    <w:rsid w:val="006030F6"/>
    <w:rsid w:val="0061109E"/>
    <w:rsid w:val="006154C4"/>
    <w:rsid w:val="006161A0"/>
    <w:rsid w:val="00617542"/>
    <w:rsid w:val="00625368"/>
    <w:rsid w:val="00626F35"/>
    <w:rsid w:val="006316F2"/>
    <w:rsid w:val="00633441"/>
    <w:rsid w:val="00635032"/>
    <w:rsid w:val="00635B93"/>
    <w:rsid w:val="006364EA"/>
    <w:rsid w:val="00636541"/>
    <w:rsid w:val="00644D70"/>
    <w:rsid w:val="00647744"/>
    <w:rsid w:val="006673C2"/>
    <w:rsid w:val="006714A0"/>
    <w:rsid w:val="006731E9"/>
    <w:rsid w:val="00680DDB"/>
    <w:rsid w:val="00681B90"/>
    <w:rsid w:val="006923C5"/>
    <w:rsid w:val="006A3636"/>
    <w:rsid w:val="006A4971"/>
    <w:rsid w:val="006B0F96"/>
    <w:rsid w:val="006B3E1A"/>
    <w:rsid w:val="006B5464"/>
    <w:rsid w:val="006C0A4D"/>
    <w:rsid w:val="006C2197"/>
    <w:rsid w:val="006C2E0B"/>
    <w:rsid w:val="006C4A04"/>
    <w:rsid w:val="006D33D0"/>
    <w:rsid w:val="006D4360"/>
    <w:rsid w:val="006E0CAD"/>
    <w:rsid w:val="006E1203"/>
    <w:rsid w:val="006E4324"/>
    <w:rsid w:val="006E4E47"/>
    <w:rsid w:val="006F3768"/>
    <w:rsid w:val="00700371"/>
    <w:rsid w:val="00702A61"/>
    <w:rsid w:val="00703B8E"/>
    <w:rsid w:val="007078FA"/>
    <w:rsid w:val="007079F1"/>
    <w:rsid w:val="0071577F"/>
    <w:rsid w:val="007232FE"/>
    <w:rsid w:val="00726184"/>
    <w:rsid w:val="0072709A"/>
    <w:rsid w:val="00730BF3"/>
    <w:rsid w:val="00737C71"/>
    <w:rsid w:val="0074309F"/>
    <w:rsid w:val="00746A22"/>
    <w:rsid w:val="00752019"/>
    <w:rsid w:val="007537D8"/>
    <w:rsid w:val="007568C9"/>
    <w:rsid w:val="00757AC6"/>
    <w:rsid w:val="00782319"/>
    <w:rsid w:val="00784A4A"/>
    <w:rsid w:val="00787938"/>
    <w:rsid w:val="00792A81"/>
    <w:rsid w:val="007A0C85"/>
    <w:rsid w:val="007A1983"/>
    <w:rsid w:val="007B6096"/>
    <w:rsid w:val="007C680F"/>
    <w:rsid w:val="007D1C08"/>
    <w:rsid w:val="007D1C3B"/>
    <w:rsid w:val="007D393B"/>
    <w:rsid w:val="007D3D1D"/>
    <w:rsid w:val="007D3FA7"/>
    <w:rsid w:val="007D61B4"/>
    <w:rsid w:val="007E27BC"/>
    <w:rsid w:val="007E493F"/>
    <w:rsid w:val="007E5249"/>
    <w:rsid w:val="007E6BE2"/>
    <w:rsid w:val="007E7ACF"/>
    <w:rsid w:val="007E7C66"/>
    <w:rsid w:val="007F2656"/>
    <w:rsid w:val="007F2859"/>
    <w:rsid w:val="007F295A"/>
    <w:rsid w:val="007F502E"/>
    <w:rsid w:val="00803456"/>
    <w:rsid w:val="00803836"/>
    <w:rsid w:val="00807604"/>
    <w:rsid w:val="00816C28"/>
    <w:rsid w:val="00831D3B"/>
    <w:rsid w:val="008340A0"/>
    <w:rsid w:val="00842449"/>
    <w:rsid w:val="00843C2E"/>
    <w:rsid w:val="008457FF"/>
    <w:rsid w:val="008507C4"/>
    <w:rsid w:val="008604F3"/>
    <w:rsid w:val="00863498"/>
    <w:rsid w:val="008672F8"/>
    <w:rsid w:val="00870B80"/>
    <w:rsid w:val="00873993"/>
    <w:rsid w:val="00875FDA"/>
    <w:rsid w:val="00880C12"/>
    <w:rsid w:val="00880F21"/>
    <w:rsid w:val="00891F30"/>
    <w:rsid w:val="00892092"/>
    <w:rsid w:val="0089338B"/>
    <w:rsid w:val="00896BC8"/>
    <w:rsid w:val="00897791"/>
    <w:rsid w:val="008A03EF"/>
    <w:rsid w:val="008A1D39"/>
    <w:rsid w:val="008A2ABC"/>
    <w:rsid w:val="008A2D84"/>
    <w:rsid w:val="008A4659"/>
    <w:rsid w:val="008A68F7"/>
    <w:rsid w:val="008B1169"/>
    <w:rsid w:val="008B377B"/>
    <w:rsid w:val="008B5098"/>
    <w:rsid w:val="008C0DFD"/>
    <w:rsid w:val="008C1A59"/>
    <w:rsid w:val="008C2659"/>
    <w:rsid w:val="008C285D"/>
    <w:rsid w:val="008C3CCF"/>
    <w:rsid w:val="008C4538"/>
    <w:rsid w:val="008D4EF8"/>
    <w:rsid w:val="008D5947"/>
    <w:rsid w:val="008D6329"/>
    <w:rsid w:val="008E0BAB"/>
    <w:rsid w:val="008E60FA"/>
    <w:rsid w:val="008E6541"/>
    <w:rsid w:val="008F281B"/>
    <w:rsid w:val="008F438E"/>
    <w:rsid w:val="00904E44"/>
    <w:rsid w:val="0091161B"/>
    <w:rsid w:val="00926D32"/>
    <w:rsid w:val="0093691D"/>
    <w:rsid w:val="009450ED"/>
    <w:rsid w:val="00946061"/>
    <w:rsid w:val="009461CD"/>
    <w:rsid w:val="00947FDF"/>
    <w:rsid w:val="00957918"/>
    <w:rsid w:val="00960D38"/>
    <w:rsid w:val="00964453"/>
    <w:rsid w:val="00967F0E"/>
    <w:rsid w:val="0097510A"/>
    <w:rsid w:val="00983BC2"/>
    <w:rsid w:val="00984603"/>
    <w:rsid w:val="00984846"/>
    <w:rsid w:val="00985BE3"/>
    <w:rsid w:val="0098768E"/>
    <w:rsid w:val="00987BE1"/>
    <w:rsid w:val="00991A66"/>
    <w:rsid w:val="00994F67"/>
    <w:rsid w:val="00995631"/>
    <w:rsid w:val="009A4E6E"/>
    <w:rsid w:val="009A5C25"/>
    <w:rsid w:val="009A73F7"/>
    <w:rsid w:val="009B346A"/>
    <w:rsid w:val="009B7756"/>
    <w:rsid w:val="009C0E5C"/>
    <w:rsid w:val="009C2D6B"/>
    <w:rsid w:val="009C507B"/>
    <w:rsid w:val="009C77A0"/>
    <w:rsid w:val="009D14D5"/>
    <w:rsid w:val="009D5145"/>
    <w:rsid w:val="009D5990"/>
    <w:rsid w:val="009D5D21"/>
    <w:rsid w:val="009D6803"/>
    <w:rsid w:val="009D71AA"/>
    <w:rsid w:val="009E28FC"/>
    <w:rsid w:val="009F09D9"/>
    <w:rsid w:val="009F4B8E"/>
    <w:rsid w:val="009F548D"/>
    <w:rsid w:val="009F5B56"/>
    <w:rsid w:val="00A00CEC"/>
    <w:rsid w:val="00A05DF2"/>
    <w:rsid w:val="00A061C3"/>
    <w:rsid w:val="00A123D9"/>
    <w:rsid w:val="00A2030A"/>
    <w:rsid w:val="00A241BA"/>
    <w:rsid w:val="00A247A8"/>
    <w:rsid w:val="00A250CF"/>
    <w:rsid w:val="00A27AEE"/>
    <w:rsid w:val="00A43245"/>
    <w:rsid w:val="00A449A7"/>
    <w:rsid w:val="00A45484"/>
    <w:rsid w:val="00A45FD8"/>
    <w:rsid w:val="00A50EA5"/>
    <w:rsid w:val="00A53503"/>
    <w:rsid w:val="00A55232"/>
    <w:rsid w:val="00A65ACE"/>
    <w:rsid w:val="00A66B55"/>
    <w:rsid w:val="00A71244"/>
    <w:rsid w:val="00A741E5"/>
    <w:rsid w:val="00A76548"/>
    <w:rsid w:val="00A81444"/>
    <w:rsid w:val="00A91725"/>
    <w:rsid w:val="00A94B74"/>
    <w:rsid w:val="00AA18F3"/>
    <w:rsid w:val="00AA444E"/>
    <w:rsid w:val="00AA6203"/>
    <w:rsid w:val="00AB522C"/>
    <w:rsid w:val="00AC7EEE"/>
    <w:rsid w:val="00AD57B9"/>
    <w:rsid w:val="00AD6305"/>
    <w:rsid w:val="00AD7336"/>
    <w:rsid w:val="00AE3D24"/>
    <w:rsid w:val="00AE7CA1"/>
    <w:rsid w:val="00AF6418"/>
    <w:rsid w:val="00B01C85"/>
    <w:rsid w:val="00B02EFA"/>
    <w:rsid w:val="00B064D1"/>
    <w:rsid w:val="00B124F6"/>
    <w:rsid w:val="00B13276"/>
    <w:rsid w:val="00B14EC6"/>
    <w:rsid w:val="00B20BDA"/>
    <w:rsid w:val="00B22E4A"/>
    <w:rsid w:val="00B260CE"/>
    <w:rsid w:val="00B2740D"/>
    <w:rsid w:val="00B36DED"/>
    <w:rsid w:val="00B40E02"/>
    <w:rsid w:val="00B4541E"/>
    <w:rsid w:val="00B5649A"/>
    <w:rsid w:val="00B70F62"/>
    <w:rsid w:val="00B719A9"/>
    <w:rsid w:val="00B80AE5"/>
    <w:rsid w:val="00B825EF"/>
    <w:rsid w:val="00B873B3"/>
    <w:rsid w:val="00B95DED"/>
    <w:rsid w:val="00BA5772"/>
    <w:rsid w:val="00BA77BF"/>
    <w:rsid w:val="00BB2798"/>
    <w:rsid w:val="00BB2B4B"/>
    <w:rsid w:val="00BB510C"/>
    <w:rsid w:val="00BC0692"/>
    <w:rsid w:val="00BC1225"/>
    <w:rsid w:val="00BC6601"/>
    <w:rsid w:val="00BD4D83"/>
    <w:rsid w:val="00BE4394"/>
    <w:rsid w:val="00BF06B2"/>
    <w:rsid w:val="00BF45C4"/>
    <w:rsid w:val="00BF5A19"/>
    <w:rsid w:val="00BF6C2B"/>
    <w:rsid w:val="00C055B6"/>
    <w:rsid w:val="00C067C1"/>
    <w:rsid w:val="00C116BF"/>
    <w:rsid w:val="00C11E49"/>
    <w:rsid w:val="00C132D6"/>
    <w:rsid w:val="00C15638"/>
    <w:rsid w:val="00C1576C"/>
    <w:rsid w:val="00C1764F"/>
    <w:rsid w:val="00C30C98"/>
    <w:rsid w:val="00C31963"/>
    <w:rsid w:val="00C31C1D"/>
    <w:rsid w:val="00C329A6"/>
    <w:rsid w:val="00C33DB1"/>
    <w:rsid w:val="00C34009"/>
    <w:rsid w:val="00C457B4"/>
    <w:rsid w:val="00C46DED"/>
    <w:rsid w:val="00C5073A"/>
    <w:rsid w:val="00C621D6"/>
    <w:rsid w:val="00C64D61"/>
    <w:rsid w:val="00C70872"/>
    <w:rsid w:val="00C71173"/>
    <w:rsid w:val="00C771B2"/>
    <w:rsid w:val="00C81A5B"/>
    <w:rsid w:val="00C8433B"/>
    <w:rsid w:val="00C84A64"/>
    <w:rsid w:val="00C87E57"/>
    <w:rsid w:val="00C97C70"/>
    <w:rsid w:val="00CA044A"/>
    <w:rsid w:val="00CA505B"/>
    <w:rsid w:val="00CA58D3"/>
    <w:rsid w:val="00CB1F5D"/>
    <w:rsid w:val="00CB59B3"/>
    <w:rsid w:val="00CB6F44"/>
    <w:rsid w:val="00CC0C1E"/>
    <w:rsid w:val="00CC5873"/>
    <w:rsid w:val="00CC5D9B"/>
    <w:rsid w:val="00CC6266"/>
    <w:rsid w:val="00CC6D00"/>
    <w:rsid w:val="00CD116E"/>
    <w:rsid w:val="00CD62BC"/>
    <w:rsid w:val="00CD6E49"/>
    <w:rsid w:val="00CE6C06"/>
    <w:rsid w:val="00CF1DE6"/>
    <w:rsid w:val="00D01789"/>
    <w:rsid w:val="00D0357D"/>
    <w:rsid w:val="00D062FA"/>
    <w:rsid w:val="00D06AF6"/>
    <w:rsid w:val="00D077F7"/>
    <w:rsid w:val="00D12A34"/>
    <w:rsid w:val="00D1403D"/>
    <w:rsid w:val="00D16642"/>
    <w:rsid w:val="00D17C49"/>
    <w:rsid w:val="00D26334"/>
    <w:rsid w:val="00D2669D"/>
    <w:rsid w:val="00D30927"/>
    <w:rsid w:val="00D3250E"/>
    <w:rsid w:val="00D36B10"/>
    <w:rsid w:val="00D40233"/>
    <w:rsid w:val="00D45EB8"/>
    <w:rsid w:val="00D46224"/>
    <w:rsid w:val="00D5665A"/>
    <w:rsid w:val="00D56864"/>
    <w:rsid w:val="00D6227D"/>
    <w:rsid w:val="00D664CB"/>
    <w:rsid w:val="00D70570"/>
    <w:rsid w:val="00D73FC4"/>
    <w:rsid w:val="00D74D50"/>
    <w:rsid w:val="00D752D2"/>
    <w:rsid w:val="00D76539"/>
    <w:rsid w:val="00D829AD"/>
    <w:rsid w:val="00D902A8"/>
    <w:rsid w:val="00D90AFE"/>
    <w:rsid w:val="00D91D60"/>
    <w:rsid w:val="00DA1762"/>
    <w:rsid w:val="00DA1890"/>
    <w:rsid w:val="00DB0678"/>
    <w:rsid w:val="00DB1095"/>
    <w:rsid w:val="00DB273E"/>
    <w:rsid w:val="00DB3829"/>
    <w:rsid w:val="00DB55D4"/>
    <w:rsid w:val="00DC4460"/>
    <w:rsid w:val="00DD0F88"/>
    <w:rsid w:val="00DD11A3"/>
    <w:rsid w:val="00DD3DAE"/>
    <w:rsid w:val="00DD4F78"/>
    <w:rsid w:val="00DF288B"/>
    <w:rsid w:val="00DF38E9"/>
    <w:rsid w:val="00DF505D"/>
    <w:rsid w:val="00DF5C59"/>
    <w:rsid w:val="00DF6235"/>
    <w:rsid w:val="00E00822"/>
    <w:rsid w:val="00E03632"/>
    <w:rsid w:val="00E16C8C"/>
    <w:rsid w:val="00E17044"/>
    <w:rsid w:val="00E17133"/>
    <w:rsid w:val="00E17151"/>
    <w:rsid w:val="00E233B2"/>
    <w:rsid w:val="00E2792F"/>
    <w:rsid w:val="00E33A2B"/>
    <w:rsid w:val="00E33BB3"/>
    <w:rsid w:val="00E40021"/>
    <w:rsid w:val="00E42A3A"/>
    <w:rsid w:val="00E44B4D"/>
    <w:rsid w:val="00E454BD"/>
    <w:rsid w:val="00E5100A"/>
    <w:rsid w:val="00E63767"/>
    <w:rsid w:val="00E83958"/>
    <w:rsid w:val="00E911DE"/>
    <w:rsid w:val="00E9194F"/>
    <w:rsid w:val="00E9345A"/>
    <w:rsid w:val="00EA096A"/>
    <w:rsid w:val="00EB162C"/>
    <w:rsid w:val="00EB2471"/>
    <w:rsid w:val="00EB41E6"/>
    <w:rsid w:val="00EC116C"/>
    <w:rsid w:val="00EC4194"/>
    <w:rsid w:val="00EC5639"/>
    <w:rsid w:val="00ED2B65"/>
    <w:rsid w:val="00EE1146"/>
    <w:rsid w:val="00EE1D0C"/>
    <w:rsid w:val="00EE4F98"/>
    <w:rsid w:val="00EF01F4"/>
    <w:rsid w:val="00F04B76"/>
    <w:rsid w:val="00F10922"/>
    <w:rsid w:val="00F10C41"/>
    <w:rsid w:val="00F23754"/>
    <w:rsid w:val="00F25F91"/>
    <w:rsid w:val="00F31C0E"/>
    <w:rsid w:val="00F34626"/>
    <w:rsid w:val="00F4308C"/>
    <w:rsid w:val="00F4331F"/>
    <w:rsid w:val="00F45E1F"/>
    <w:rsid w:val="00F500D2"/>
    <w:rsid w:val="00F50876"/>
    <w:rsid w:val="00F509B5"/>
    <w:rsid w:val="00F52602"/>
    <w:rsid w:val="00F526D0"/>
    <w:rsid w:val="00F53CB2"/>
    <w:rsid w:val="00F63BFF"/>
    <w:rsid w:val="00F64399"/>
    <w:rsid w:val="00F654FC"/>
    <w:rsid w:val="00F65537"/>
    <w:rsid w:val="00F65A0E"/>
    <w:rsid w:val="00F7188D"/>
    <w:rsid w:val="00F72B33"/>
    <w:rsid w:val="00F75B50"/>
    <w:rsid w:val="00F77BD1"/>
    <w:rsid w:val="00F81A8E"/>
    <w:rsid w:val="00F86ECA"/>
    <w:rsid w:val="00F9123F"/>
    <w:rsid w:val="00F917A9"/>
    <w:rsid w:val="00F91F1B"/>
    <w:rsid w:val="00F945B2"/>
    <w:rsid w:val="00FA2337"/>
    <w:rsid w:val="00FA3FB0"/>
    <w:rsid w:val="00FA644D"/>
    <w:rsid w:val="00FB0C69"/>
    <w:rsid w:val="00FB505F"/>
    <w:rsid w:val="00FC5184"/>
    <w:rsid w:val="00FC6074"/>
    <w:rsid w:val="00FD3052"/>
    <w:rsid w:val="00FE4CB9"/>
    <w:rsid w:val="00FE726D"/>
    <w:rsid w:val="00FE7480"/>
    <w:rsid w:val="00FF3409"/>
    <w:rsid w:val="00FF4186"/>
    <w:rsid w:val="01221069"/>
    <w:rsid w:val="01532A7E"/>
    <w:rsid w:val="0253226E"/>
    <w:rsid w:val="03878DE0"/>
    <w:rsid w:val="03E268A3"/>
    <w:rsid w:val="04129F40"/>
    <w:rsid w:val="04285BDF"/>
    <w:rsid w:val="047F3C12"/>
    <w:rsid w:val="04B75385"/>
    <w:rsid w:val="061179DF"/>
    <w:rsid w:val="063EE729"/>
    <w:rsid w:val="079D69BC"/>
    <w:rsid w:val="0831C4AF"/>
    <w:rsid w:val="083586B0"/>
    <w:rsid w:val="09042F74"/>
    <w:rsid w:val="094BA5CF"/>
    <w:rsid w:val="0A0AC021"/>
    <w:rsid w:val="0AE98BA0"/>
    <w:rsid w:val="0D2571E5"/>
    <w:rsid w:val="0F0E30BF"/>
    <w:rsid w:val="0F417BCC"/>
    <w:rsid w:val="0F6723B7"/>
    <w:rsid w:val="0F87AAF1"/>
    <w:rsid w:val="1028710A"/>
    <w:rsid w:val="10638132"/>
    <w:rsid w:val="109CF6A7"/>
    <w:rsid w:val="10A58CE0"/>
    <w:rsid w:val="11D1C0C4"/>
    <w:rsid w:val="11FF5193"/>
    <w:rsid w:val="12524B5B"/>
    <w:rsid w:val="128376C2"/>
    <w:rsid w:val="129CF45F"/>
    <w:rsid w:val="132E05CD"/>
    <w:rsid w:val="13C87985"/>
    <w:rsid w:val="140A68B9"/>
    <w:rsid w:val="14752B4B"/>
    <w:rsid w:val="14E837A3"/>
    <w:rsid w:val="1532E3DD"/>
    <w:rsid w:val="16840804"/>
    <w:rsid w:val="174D7BFD"/>
    <w:rsid w:val="1762456A"/>
    <w:rsid w:val="18967EC2"/>
    <w:rsid w:val="191F783F"/>
    <w:rsid w:val="1A2ECC27"/>
    <w:rsid w:val="1BD38B6A"/>
    <w:rsid w:val="1C23D173"/>
    <w:rsid w:val="1D1E1BFB"/>
    <w:rsid w:val="20141A18"/>
    <w:rsid w:val="20F33C42"/>
    <w:rsid w:val="2126DE4B"/>
    <w:rsid w:val="2214F172"/>
    <w:rsid w:val="228A39D3"/>
    <w:rsid w:val="236BF603"/>
    <w:rsid w:val="23B93344"/>
    <w:rsid w:val="23DA8EB1"/>
    <w:rsid w:val="23E68AD5"/>
    <w:rsid w:val="23EA33AB"/>
    <w:rsid w:val="241CF968"/>
    <w:rsid w:val="24741E06"/>
    <w:rsid w:val="24C4F3B5"/>
    <w:rsid w:val="25EF5602"/>
    <w:rsid w:val="265E7C9F"/>
    <w:rsid w:val="26BF0746"/>
    <w:rsid w:val="27CB6A72"/>
    <w:rsid w:val="27E726AF"/>
    <w:rsid w:val="28CF32DE"/>
    <w:rsid w:val="29BDFC85"/>
    <w:rsid w:val="2A3B750C"/>
    <w:rsid w:val="2AAC99F7"/>
    <w:rsid w:val="2AC686A2"/>
    <w:rsid w:val="2BED287A"/>
    <w:rsid w:val="2CA16F75"/>
    <w:rsid w:val="2CD13AED"/>
    <w:rsid w:val="2CE16E36"/>
    <w:rsid w:val="2D511CC8"/>
    <w:rsid w:val="2DD2F9E6"/>
    <w:rsid w:val="2E189876"/>
    <w:rsid w:val="2E24DDF0"/>
    <w:rsid w:val="2F44DA63"/>
    <w:rsid w:val="31FAFD81"/>
    <w:rsid w:val="328FA0AB"/>
    <w:rsid w:val="338C340E"/>
    <w:rsid w:val="34908988"/>
    <w:rsid w:val="36244324"/>
    <w:rsid w:val="366DD5CB"/>
    <w:rsid w:val="37CAF147"/>
    <w:rsid w:val="37E2A629"/>
    <w:rsid w:val="3894D355"/>
    <w:rsid w:val="3A1AB053"/>
    <w:rsid w:val="3AD9B4E9"/>
    <w:rsid w:val="3AFCE0A2"/>
    <w:rsid w:val="3B245456"/>
    <w:rsid w:val="3D47A6D8"/>
    <w:rsid w:val="3DD0CBD0"/>
    <w:rsid w:val="3ED4F919"/>
    <w:rsid w:val="3ED6F34A"/>
    <w:rsid w:val="3F49F3D6"/>
    <w:rsid w:val="4185C2B6"/>
    <w:rsid w:val="41C1320E"/>
    <w:rsid w:val="43519C9E"/>
    <w:rsid w:val="43525AC7"/>
    <w:rsid w:val="43AE3D3C"/>
    <w:rsid w:val="44E1DE2E"/>
    <w:rsid w:val="45542185"/>
    <w:rsid w:val="459C3903"/>
    <w:rsid w:val="45E5BC46"/>
    <w:rsid w:val="4642BD72"/>
    <w:rsid w:val="471CF958"/>
    <w:rsid w:val="4755CEE5"/>
    <w:rsid w:val="47AFA2AB"/>
    <w:rsid w:val="4866BFD7"/>
    <w:rsid w:val="48D4E07C"/>
    <w:rsid w:val="48F19F46"/>
    <w:rsid w:val="490B7748"/>
    <w:rsid w:val="49AB3384"/>
    <w:rsid w:val="49B31B96"/>
    <w:rsid w:val="4B3309AB"/>
    <w:rsid w:val="4B5CAE83"/>
    <w:rsid w:val="4C294008"/>
    <w:rsid w:val="4CF16AA5"/>
    <w:rsid w:val="4D34A20D"/>
    <w:rsid w:val="4DC51069"/>
    <w:rsid w:val="4E8EE35F"/>
    <w:rsid w:val="4EA042AE"/>
    <w:rsid w:val="50D239CF"/>
    <w:rsid w:val="52827469"/>
    <w:rsid w:val="548A0B51"/>
    <w:rsid w:val="54E9AE18"/>
    <w:rsid w:val="5506D912"/>
    <w:rsid w:val="55435B64"/>
    <w:rsid w:val="56BE5F2E"/>
    <w:rsid w:val="5773CCC8"/>
    <w:rsid w:val="5867DCF2"/>
    <w:rsid w:val="58F880FB"/>
    <w:rsid w:val="592131F2"/>
    <w:rsid w:val="5A564BC9"/>
    <w:rsid w:val="5B606886"/>
    <w:rsid w:val="5C287DF4"/>
    <w:rsid w:val="5C958F60"/>
    <w:rsid w:val="5D2397B2"/>
    <w:rsid w:val="5E315FC1"/>
    <w:rsid w:val="5E907685"/>
    <w:rsid w:val="5EB29116"/>
    <w:rsid w:val="5F011F68"/>
    <w:rsid w:val="5F7EF21A"/>
    <w:rsid w:val="5FCD3022"/>
    <w:rsid w:val="604E9FD2"/>
    <w:rsid w:val="608D3460"/>
    <w:rsid w:val="60CA1763"/>
    <w:rsid w:val="60CBA196"/>
    <w:rsid w:val="61871195"/>
    <w:rsid w:val="6237BDD2"/>
    <w:rsid w:val="62B74281"/>
    <w:rsid w:val="62C92841"/>
    <w:rsid w:val="6583AEEF"/>
    <w:rsid w:val="6599CDB0"/>
    <w:rsid w:val="65EEE343"/>
    <w:rsid w:val="667AA545"/>
    <w:rsid w:val="67793807"/>
    <w:rsid w:val="677CF76A"/>
    <w:rsid w:val="681675A6"/>
    <w:rsid w:val="68D0C546"/>
    <w:rsid w:val="690E2613"/>
    <w:rsid w:val="696AE31A"/>
    <w:rsid w:val="69B24607"/>
    <w:rsid w:val="6A889C5C"/>
    <w:rsid w:val="6AC7C04C"/>
    <w:rsid w:val="6B980AC3"/>
    <w:rsid w:val="6BCA82DB"/>
    <w:rsid w:val="6C44FC6A"/>
    <w:rsid w:val="6C6B7E33"/>
    <w:rsid w:val="6CDCB49A"/>
    <w:rsid w:val="6CE9E6C9"/>
    <w:rsid w:val="6D5753A0"/>
    <w:rsid w:val="6DB54320"/>
    <w:rsid w:val="6E074E94"/>
    <w:rsid w:val="6E85B72A"/>
    <w:rsid w:val="6EDA1D89"/>
    <w:rsid w:val="6F700E73"/>
    <w:rsid w:val="708D7236"/>
    <w:rsid w:val="718005CD"/>
    <w:rsid w:val="72435141"/>
    <w:rsid w:val="73B0EA86"/>
    <w:rsid w:val="74119A14"/>
    <w:rsid w:val="74B43559"/>
    <w:rsid w:val="74CD5DB6"/>
    <w:rsid w:val="74E3182A"/>
    <w:rsid w:val="75359488"/>
    <w:rsid w:val="754BA852"/>
    <w:rsid w:val="75FA8EE4"/>
    <w:rsid w:val="760DEC39"/>
    <w:rsid w:val="76D69D97"/>
    <w:rsid w:val="76FE8383"/>
    <w:rsid w:val="7701EF2D"/>
    <w:rsid w:val="773DC8B9"/>
    <w:rsid w:val="783DBE8C"/>
    <w:rsid w:val="78B2244A"/>
    <w:rsid w:val="78CB2BA6"/>
    <w:rsid w:val="79164782"/>
    <w:rsid w:val="7994C1E9"/>
    <w:rsid w:val="79DFA4E2"/>
    <w:rsid w:val="7ABBE97B"/>
    <w:rsid w:val="7AE5D19C"/>
    <w:rsid w:val="7B25255B"/>
    <w:rsid w:val="7C2EC50C"/>
    <w:rsid w:val="7C81A1FD"/>
    <w:rsid w:val="7D202CFB"/>
    <w:rsid w:val="7D221618"/>
    <w:rsid w:val="7D4E3382"/>
    <w:rsid w:val="7DB77A2D"/>
    <w:rsid w:val="7E1D725E"/>
    <w:rsid w:val="7ED0E99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6961B"/>
  <w15:docId w15:val="{C6513E28-4FE9-4252-A3E9-9E7A1885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DFF"/>
    <w:pPr>
      <w:spacing w:after="120" w:line="240" w:lineRule="auto"/>
      <w:jc w:val="both"/>
    </w:pPr>
    <w:rPr>
      <w:rFonts w:ascii="Arial" w:hAnsi="Arial"/>
    </w:rPr>
  </w:style>
  <w:style w:type="paragraph" w:styleId="Heading1">
    <w:name w:val="heading 1"/>
    <w:basedOn w:val="Normal"/>
    <w:next w:val="Normal"/>
    <w:link w:val="Heading1Char"/>
    <w:uiPriority w:val="9"/>
    <w:qFormat/>
    <w:rsid w:val="00FE726D"/>
    <w:pPr>
      <w:keepNext/>
      <w:keepLines/>
      <w:numPr>
        <w:numId w:val="24"/>
      </w:numPr>
      <w:spacing w:before="320"/>
      <w:ind w:left="432" w:hanging="432"/>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9A4E6E"/>
    <w:pPr>
      <w:keepNext/>
      <w:keepLines/>
      <w:spacing w:before="200" w:after="8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E10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104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04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0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0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04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0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C13"/>
    <w:pPr>
      <w:tabs>
        <w:tab w:val="center" w:pos="4536"/>
        <w:tab w:val="right" w:pos="9072"/>
      </w:tabs>
      <w:spacing w:after="0"/>
    </w:pPr>
  </w:style>
  <w:style w:type="character" w:customStyle="1" w:styleId="HeaderChar">
    <w:name w:val="Header Char"/>
    <w:basedOn w:val="DefaultParagraphFont"/>
    <w:link w:val="Header"/>
    <w:uiPriority w:val="99"/>
    <w:rsid w:val="00203C13"/>
  </w:style>
  <w:style w:type="paragraph" w:styleId="Footer">
    <w:name w:val="footer"/>
    <w:basedOn w:val="Normal"/>
    <w:link w:val="FooterChar"/>
    <w:uiPriority w:val="99"/>
    <w:unhideWhenUsed/>
    <w:rsid w:val="00203C13"/>
    <w:pPr>
      <w:tabs>
        <w:tab w:val="center" w:pos="4536"/>
        <w:tab w:val="right" w:pos="9072"/>
      </w:tabs>
      <w:spacing w:after="0"/>
    </w:pPr>
  </w:style>
  <w:style w:type="character" w:customStyle="1" w:styleId="FooterChar">
    <w:name w:val="Footer Char"/>
    <w:basedOn w:val="DefaultParagraphFont"/>
    <w:link w:val="Footer"/>
    <w:uiPriority w:val="99"/>
    <w:rsid w:val="00203C13"/>
  </w:style>
  <w:style w:type="paragraph" w:styleId="BalloonText">
    <w:name w:val="Balloon Text"/>
    <w:basedOn w:val="Normal"/>
    <w:link w:val="BalloonTextChar"/>
    <w:uiPriority w:val="99"/>
    <w:semiHidden/>
    <w:unhideWhenUsed/>
    <w:rsid w:val="00AF64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418"/>
    <w:rPr>
      <w:rFonts w:ascii="Tahoma" w:hAnsi="Tahoma" w:cs="Tahoma"/>
      <w:sz w:val="16"/>
      <w:szCs w:val="16"/>
    </w:rPr>
  </w:style>
  <w:style w:type="paragraph" w:styleId="ListParagraph">
    <w:name w:val="List Paragraph"/>
    <w:basedOn w:val="Normal"/>
    <w:uiPriority w:val="34"/>
    <w:qFormat/>
    <w:rsid w:val="00F75B50"/>
    <w:pPr>
      <w:ind w:left="720"/>
      <w:contextualSpacing/>
    </w:pPr>
  </w:style>
  <w:style w:type="table" w:styleId="TableGrid">
    <w:name w:val="Table Grid"/>
    <w:basedOn w:val="TableNormal"/>
    <w:uiPriority w:val="59"/>
    <w:rsid w:val="00C97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726D"/>
    <w:rPr>
      <w:rFonts w:ascii="Arial" w:eastAsiaTheme="majorEastAsia" w:hAnsi="Arial" w:cstheme="majorBidi"/>
      <w:b/>
      <w:bCs/>
      <w:sz w:val="24"/>
      <w:szCs w:val="28"/>
    </w:rPr>
  </w:style>
  <w:style w:type="paragraph" w:styleId="TOCHeading">
    <w:name w:val="TOC Heading"/>
    <w:basedOn w:val="Heading1"/>
    <w:next w:val="Normal"/>
    <w:uiPriority w:val="39"/>
    <w:unhideWhenUsed/>
    <w:qFormat/>
    <w:rsid w:val="000330C8"/>
    <w:pPr>
      <w:outlineLvl w:val="9"/>
    </w:pPr>
  </w:style>
  <w:style w:type="character" w:customStyle="1" w:styleId="Heading2Char">
    <w:name w:val="Heading 2 Char"/>
    <w:basedOn w:val="DefaultParagraphFont"/>
    <w:link w:val="Heading2"/>
    <w:uiPriority w:val="9"/>
    <w:rsid w:val="009A4E6E"/>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4E10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E10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10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104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10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10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104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D077F7"/>
    <w:pPr>
      <w:tabs>
        <w:tab w:val="left" w:pos="426"/>
        <w:tab w:val="right" w:leader="dot" w:pos="9346"/>
      </w:tabs>
      <w:spacing w:after="100"/>
    </w:pPr>
  </w:style>
  <w:style w:type="paragraph" w:styleId="TOC2">
    <w:name w:val="toc 2"/>
    <w:basedOn w:val="Normal"/>
    <w:next w:val="Normal"/>
    <w:autoRedefine/>
    <w:uiPriority w:val="39"/>
    <w:unhideWhenUsed/>
    <w:rsid w:val="0006596C"/>
    <w:pPr>
      <w:tabs>
        <w:tab w:val="left" w:pos="880"/>
        <w:tab w:val="right" w:leader="dot" w:pos="9356"/>
      </w:tabs>
      <w:spacing w:after="100"/>
      <w:ind w:left="426"/>
    </w:pPr>
  </w:style>
  <w:style w:type="character" w:styleId="Hyperlink">
    <w:name w:val="Hyperlink"/>
    <w:basedOn w:val="DefaultParagraphFont"/>
    <w:uiPriority w:val="99"/>
    <w:unhideWhenUsed/>
    <w:rsid w:val="00F65537"/>
    <w:rPr>
      <w:color w:val="0000FF" w:themeColor="hyperlink"/>
      <w:u w:val="single"/>
    </w:rPr>
  </w:style>
  <w:style w:type="paragraph" w:customStyle="1" w:styleId="MittleresRaster21">
    <w:name w:val="Mittleres Raster 21"/>
    <w:uiPriority w:val="1"/>
    <w:qFormat/>
    <w:rsid w:val="00322232"/>
    <w:pPr>
      <w:spacing w:after="0" w:line="240" w:lineRule="auto"/>
    </w:pPr>
    <w:rPr>
      <w:rFonts w:ascii="Calibri" w:eastAsia="Calibri" w:hAnsi="Calibri" w:cs="Times New Roman"/>
      <w:noProof/>
    </w:rPr>
  </w:style>
  <w:style w:type="paragraph" w:styleId="NoSpacing">
    <w:name w:val="No Spacing"/>
    <w:uiPriority w:val="1"/>
    <w:qFormat/>
    <w:rsid w:val="006E4324"/>
    <w:pPr>
      <w:spacing w:after="0" w:line="240" w:lineRule="auto"/>
      <w:jc w:val="both"/>
    </w:pPr>
    <w:rPr>
      <w:rFonts w:ascii="Arial" w:hAnsi="Arial"/>
    </w:rPr>
  </w:style>
  <w:style w:type="paragraph" w:styleId="HTMLPreformatted">
    <w:name w:val="HTML Preformatted"/>
    <w:basedOn w:val="Normal"/>
    <w:link w:val="HTMLPreformattedChar"/>
    <w:uiPriority w:val="99"/>
    <w:semiHidden/>
    <w:unhideWhenUsed/>
    <w:rsid w:val="00F7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en-GB" w:eastAsia="en-GB" w:bidi="ar-SA"/>
    </w:rPr>
  </w:style>
  <w:style w:type="character" w:customStyle="1" w:styleId="HTMLPreformattedChar">
    <w:name w:val="HTML Preformatted Char"/>
    <w:basedOn w:val="DefaultParagraphFont"/>
    <w:link w:val="HTMLPreformatted"/>
    <w:uiPriority w:val="99"/>
    <w:semiHidden/>
    <w:rsid w:val="00F77BD1"/>
    <w:rPr>
      <w:rFonts w:ascii="Courier New" w:eastAsia="Times New Roman" w:hAnsi="Courier New" w:cs="Courier New"/>
      <w:sz w:val="20"/>
      <w:szCs w:val="20"/>
      <w:lang w:val="en-GB" w:eastAsia="en-GB" w:bidi="ar-SA"/>
    </w:rPr>
  </w:style>
  <w:style w:type="character" w:styleId="CommentReference">
    <w:name w:val="annotation reference"/>
    <w:basedOn w:val="DefaultParagraphFont"/>
    <w:uiPriority w:val="99"/>
    <w:semiHidden/>
    <w:unhideWhenUsed/>
    <w:rsid w:val="00FC6074"/>
    <w:rPr>
      <w:sz w:val="16"/>
      <w:szCs w:val="16"/>
    </w:rPr>
  </w:style>
  <w:style w:type="paragraph" w:styleId="CommentText">
    <w:name w:val="annotation text"/>
    <w:basedOn w:val="Normal"/>
    <w:link w:val="CommentTextChar"/>
    <w:uiPriority w:val="99"/>
    <w:unhideWhenUsed/>
    <w:rsid w:val="00FC6074"/>
    <w:rPr>
      <w:sz w:val="20"/>
      <w:szCs w:val="20"/>
    </w:rPr>
  </w:style>
  <w:style w:type="character" w:customStyle="1" w:styleId="CommentTextChar">
    <w:name w:val="Comment Text Char"/>
    <w:basedOn w:val="DefaultParagraphFont"/>
    <w:link w:val="CommentText"/>
    <w:uiPriority w:val="99"/>
    <w:rsid w:val="00FC607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074"/>
    <w:rPr>
      <w:b/>
      <w:bCs/>
    </w:rPr>
  </w:style>
  <w:style w:type="character" w:customStyle="1" w:styleId="CommentSubjectChar">
    <w:name w:val="Comment Subject Char"/>
    <w:basedOn w:val="CommentTextChar"/>
    <w:link w:val="CommentSubject"/>
    <w:uiPriority w:val="99"/>
    <w:semiHidden/>
    <w:rsid w:val="00FC6074"/>
    <w:rPr>
      <w:rFonts w:ascii="Arial" w:hAnsi="Arial"/>
      <w:b/>
      <w:bCs/>
      <w:sz w:val="20"/>
      <w:szCs w:val="20"/>
    </w:rPr>
  </w:style>
  <w:style w:type="paragraph" w:styleId="Revision">
    <w:name w:val="Revision"/>
    <w:hidden/>
    <w:uiPriority w:val="99"/>
    <w:semiHidden/>
    <w:rsid w:val="006030F6"/>
    <w:pPr>
      <w:spacing w:after="0" w:line="240" w:lineRule="auto"/>
    </w:pPr>
    <w:rPr>
      <w:rFonts w:ascii="Arial" w:hAnsi="Arial"/>
    </w:rPr>
  </w:style>
  <w:style w:type="paragraph" w:styleId="NormalWeb">
    <w:name w:val="Normal (Web)"/>
    <w:basedOn w:val="Normal"/>
    <w:uiPriority w:val="99"/>
    <w:unhideWhenUsed/>
    <w:rsid w:val="00022B0D"/>
    <w:pPr>
      <w:spacing w:before="100" w:beforeAutospacing="1" w:after="100" w:afterAutospacing="1"/>
      <w:jc w:val="left"/>
    </w:pPr>
    <w:rPr>
      <w:rFonts w:ascii="Times New Roman" w:eastAsiaTheme="minorEastAsia" w:hAnsi="Times New Roman" w:cs="Times New Roman"/>
      <w:sz w:val="24"/>
      <w:szCs w:val="24"/>
      <w:lang w:val="en-US" w:eastAsia="en-US" w:bidi="ar-SA"/>
    </w:rPr>
  </w:style>
  <w:style w:type="character" w:styleId="Mention">
    <w:name w:val="Mention"/>
    <w:basedOn w:val="DefaultParagraphFont"/>
    <w:uiPriority w:val="99"/>
    <w:unhideWhenUsed/>
    <w:rPr>
      <w:color w:val="2B579A"/>
      <w:shd w:val="clear" w:color="auto" w:fill="E6E6E6"/>
    </w:rPr>
  </w:style>
  <w:style w:type="paragraph" w:styleId="TOC3">
    <w:name w:val="toc 3"/>
    <w:basedOn w:val="Normal"/>
    <w:next w:val="Normal"/>
    <w:autoRedefine/>
    <w:uiPriority w:val="39"/>
    <w:unhideWhenUsed/>
    <w:rsid w:val="00A43245"/>
    <w:pPr>
      <w:spacing w:after="100" w:line="259" w:lineRule="auto"/>
      <w:ind w:left="440"/>
      <w:jc w:val="left"/>
    </w:pPr>
    <w:rPr>
      <w:rFonts w:asciiTheme="minorHAnsi" w:eastAsiaTheme="minorEastAsia" w:hAnsiTheme="minorHAnsi" w:cs="Times New Roman"/>
      <w:lang w:val="en-US" w:eastAsia="en-US" w:bidi="ar-SA"/>
    </w:rPr>
  </w:style>
  <w:style w:type="paragraph" w:styleId="Subtitle">
    <w:name w:val="Subtitle"/>
    <w:basedOn w:val="Normal"/>
    <w:next w:val="Normal"/>
    <w:link w:val="SubtitleChar"/>
    <w:uiPriority w:val="11"/>
    <w:qFormat/>
    <w:rsid w:val="000D2346"/>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D2346"/>
    <w:rPr>
      <w:rFonts w:eastAsiaTheme="minorEastAsia"/>
      <w:color w:val="5A5A5A" w:themeColor="text1" w:themeTint="A5"/>
      <w:spacing w:val="15"/>
    </w:rPr>
  </w:style>
  <w:style w:type="paragraph" w:styleId="Title">
    <w:name w:val="Title"/>
    <w:basedOn w:val="Normal"/>
    <w:next w:val="Normal"/>
    <w:link w:val="TitleChar"/>
    <w:uiPriority w:val="10"/>
    <w:qFormat/>
    <w:rsid w:val="000F055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550"/>
    <w:rPr>
      <w:rFonts w:asciiTheme="majorHAnsi" w:eastAsiaTheme="majorEastAsia" w:hAnsiTheme="majorHAnsi" w:cstheme="majorBidi"/>
      <w:spacing w:val="-10"/>
      <w:kern w:val="28"/>
      <w:sz w:val="56"/>
      <w:szCs w:val="56"/>
    </w:rPr>
  </w:style>
  <w:style w:type="paragraph" w:customStyle="1" w:styleId="Title2">
    <w:name w:val="Title2"/>
    <w:basedOn w:val="Title"/>
    <w:next w:val="Title"/>
    <w:link w:val="Title2Char"/>
    <w:qFormat/>
    <w:rsid w:val="000F0550"/>
    <w:rPr>
      <w:rFonts w:ascii="Arial" w:hAnsi="Arial"/>
      <w:b/>
      <w:i/>
      <w:sz w:val="24"/>
      <w:lang w:val="en-US"/>
    </w:rPr>
  </w:style>
  <w:style w:type="character" w:styleId="BookTitle">
    <w:name w:val="Book Title"/>
    <w:basedOn w:val="DefaultParagraphFont"/>
    <w:uiPriority w:val="33"/>
    <w:qFormat/>
    <w:rsid w:val="00E9345A"/>
    <w:rPr>
      <w:b/>
      <w:bCs/>
      <w:i/>
      <w:iCs/>
      <w:spacing w:val="5"/>
    </w:rPr>
  </w:style>
  <w:style w:type="character" w:customStyle="1" w:styleId="Title2Char">
    <w:name w:val="Title2 Char"/>
    <w:basedOn w:val="TitleChar"/>
    <w:link w:val="Title2"/>
    <w:rsid w:val="000F0550"/>
    <w:rPr>
      <w:rFonts w:ascii="Arial" w:eastAsiaTheme="majorEastAsia" w:hAnsi="Arial" w:cstheme="majorBidi"/>
      <w:b/>
      <w:i/>
      <w:spacing w:val="-10"/>
      <w:kern w:val="28"/>
      <w:sz w:val="24"/>
      <w:szCs w:val="56"/>
      <w:lang w:val="en-US"/>
    </w:rPr>
  </w:style>
  <w:style w:type="paragraph" w:customStyle="1" w:styleId="Heading1engl">
    <w:name w:val="Heading1engl"/>
    <w:basedOn w:val="Heading1"/>
    <w:link w:val="Heading1englChar"/>
    <w:qFormat/>
    <w:rsid w:val="007E5249"/>
  </w:style>
  <w:style w:type="paragraph" w:customStyle="1" w:styleId="Heading2engl">
    <w:name w:val="Heading2engl"/>
    <w:basedOn w:val="Heading2"/>
    <w:link w:val="Heading2englChar"/>
    <w:qFormat/>
    <w:rsid w:val="005A69AC"/>
    <w:rPr>
      <w:b w:val="0"/>
      <w:bCs w:val="0"/>
    </w:rPr>
  </w:style>
  <w:style w:type="character" w:customStyle="1" w:styleId="Heading1englChar">
    <w:name w:val="Heading1engl Char"/>
    <w:basedOn w:val="Heading1Char"/>
    <w:link w:val="Heading1engl"/>
    <w:rsid w:val="007E5249"/>
    <w:rPr>
      <w:rFonts w:ascii="Arial" w:eastAsiaTheme="majorEastAsia" w:hAnsi="Arial" w:cstheme="majorBidi"/>
      <w:b/>
      <w:bCs/>
      <w:sz w:val="24"/>
      <w:szCs w:val="28"/>
    </w:rPr>
  </w:style>
  <w:style w:type="character" w:customStyle="1" w:styleId="Heading2englChar">
    <w:name w:val="Heading2engl Char"/>
    <w:basedOn w:val="Heading2Char"/>
    <w:link w:val="Heading2engl"/>
    <w:rsid w:val="005A69AC"/>
    <w:rPr>
      <w:rFonts w:ascii="Arial" w:eastAsiaTheme="majorEastAsia" w:hAnsi="Arial" w:cstheme="majorBidi"/>
      <w:b w:val="0"/>
      <w:bCs w:val="0"/>
      <w:sz w:val="24"/>
      <w:szCs w:val="26"/>
    </w:rPr>
  </w:style>
  <w:style w:type="paragraph" w:customStyle="1" w:styleId="Style1">
    <w:name w:val="Style1"/>
    <w:basedOn w:val="Heading1"/>
    <w:link w:val="Style1Char"/>
    <w:qFormat/>
    <w:rsid w:val="00DF288B"/>
    <w:pPr>
      <w:numPr>
        <w:numId w:val="0"/>
      </w:numPr>
    </w:pPr>
  </w:style>
  <w:style w:type="paragraph" w:customStyle="1" w:styleId="Style2">
    <w:name w:val="Style2"/>
    <w:basedOn w:val="Style1"/>
    <w:link w:val="Style2Char"/>
    <w:qFormat/>
    <w:rsid w:val="00DF288B"/>
    <w:pPr>
      <w:ind w:left="360" w:hanging="360"/>
    </w:pPr>
  </w:style>
  <w:style w:type="character" w:customStyle="1" w:styleId="Style1Char">
    <w:name w:val="Style1 Char"/>
    <w:basedOn w:val="Heading1Char"/>
    <w:link w:val="Style1"/>
    <w:rsid w:val="00DF288B"/>
    <w:rPr>
      <w:rFonts w:ascii="Arial" w:eastAsiaTheme="majorEastAsia" w:hAnsi="Arial" w:cstheme="majorBidi"/>
      <w:b/>
      <w:bCs/>
      <w:sz w:val="24"/>
      <w:szCs w:val="28"/>
    </w:rPr>
  </w:style>
  <w:style w:type="character" w:customStyle="1" w:styleId="Style2Char">
    <w:name w:val="Style2 Char"/>
    <w:basedOn w:val="Style1Char"/>
    <w:link w:val="Style2"/>
    <w:rsid w:val="00DF288B"/>
    <w:rPr>
      <w:rFonts w:ascii="Arial" w:eastAsiaTheme="majorEastAsia" w:hAnsi="Arial"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63">
      <w:bodyDiv w:val="1"/>
      <w:marLeft w:val="0"/>
      <w:marRight w:val="0"/>
      <w:marTop w:val="0"/>
      <w:marBottom w:val="0"/>
      <w:divBdr>
        <w:top w:val="none" w:sz="0" w:space="0" w:color="auto"/>
        <w:left w:val="none" w:sz="0" w:space="0" w:color="auto"/>
        <w:bottom w:val="none" w:sz="0" w:space="0" w:color="auto"/>
        <w:right w:val="none" w:sz="0" w:space="0" w:color="auto"/>
      </w:divBdr>
    </w:div>
    <w:div w:id="54397892">
      <w:bodyDiv w:val="1"/>
      <w:marLeft w:val="0"/>
      <w:marRight w:val="0"/>
      <w:marTop w:val="0"/>
      <w:marBottom w:val="0"/>
      <w:divBdr>
        <w:top w:val="none" w:sz="0" w:space="0" w:color="auto"/>
        <w:left w:val="none" w:sz="0" w:space="0" w:color="auto"/>
        <w:bottom w:val="none" w:sz="0" w:space="0" w:color="auto"/>
        <w:right w:val="none" w:sz="0" w:space="0" w:color="auto"/>
      </w:divBdr>
      <w:divsChild>
        <w:div w:id="1861626376">
          <w:marLeft w:val="0"/>
          <w:marRight w:val="0"/>
          <w:marTop w:val="0"/>
          <w:marBottom w:val="0"/>
          <w:divBdr>
            <w:top w:val="none" w:sz="0" w:space="0" w:color="auto"/>
            <w:left w:val="none" w:sz="0" w:space="0" w:color="auto"/>
            <w:bottom w:val="none" w:sz="0" w:space="0" w:color="auto"/>
            <w:right w:val="none" w:sz="0" w:space="0" w:color="auto"/>
          </w:divBdr>
          <w:divsChild>
            <w:div w:id="1592354242">
              <w:marLeft w:val="0"/>
              <w:marRight w:val="0"/>
              <w:marTop w:val="0"/>
              <w:marBottom w:val="0"/>
              <w:divBdr>
                <w:top w:val="none" w:sz="0" w:space="0" w:color="auto"/>
                <w:left w:val="none" w:sz="0" w:space="0" w:color="auto"/>
                <w:bottom w:val="none" w:sz="0" w:space="0" w:color="auto"/>
                <w:right w:val="none" w:sz="0" w:space="0" w:color="auto"/>
              </w:divBdr>
              <w:divsChild>
                <w:div w:id="2111661753">
                  <w:marLeft w:val="0"/>
                  <w:marRight w:val="0"/>
                  <w:marTop w:val="0"/>
                  <w:marBottom w:val="0"/>
                  <w:divBdr>
                    <w:top w:val="none" w:sz="0" w:space="0" w:color="auto"/>
                    <w:left w:val="none" w:sz="0" w:space="0" w:color="auto"/>
                    <w:bottom w:val="none" w:sz="0" w:space="0" w:color="auto"/>
                    <w:right w:val="none" w:sz="0" w:space="0" w:color="auto"/>
                  </w:divBdr>
                  <w:divsChild>
                    <w:div w:id="70857027">
                      <w:marLeft w:val="0"/>
                      <w:marRight w:val="0"/>
                      <w:marTop w:val="45"/>
                      <w:marBottom w:val="0"/>
                      <w:divBdr>
                        <w:top w:val="none" w:sz="0" w:space="0" w:color="auto"/>
                        <w:left w:val="none" w:sz="0" w:space="0" w:color="auto"/>
                        <w:bottom w:val="none" w:sz="0" w:space="0" w:color="auto"/>
                        <w:right w:val="none" w:sz="0" w:space="0" w:color="auto"/>
                      </w:divBdr>
                      <w:divsChild>
                        <w:div w:id="1631858681">
                          <w:marLeft w:val="0"/>
                          <w:marRight w:val="0"/>
                          <w:marTop w:val="0"/>
                          <w:marBottom w:val="0"/>
                          <w:divBdr>
                            <w:top w:val="none" w:sz="0" w:space="0" w:color="auto"/>
                            <w:left w:val="none" w:sz="0" w:space="0" w:color="auto"/>
                            <w:bottom w:val="none" w:sz="0" w:space="0" w:color="auto"/>
                            <w:right w:val="none" w:sz="0" w:space="0" w:color="auto"/>
                          </w:divBdr>
                          <w:divsChild>
                            <w:div w:id="531303631">
                              <w:marLeft w:val="2070"/>
                              <w:marRight w:val="3960"/>
                              <w:marTop w:val="0"/>
                              <w:marBottom w:val="0"/>
                              <w:divBdr>
                                <w:top w:val="none" w:sz="0" w:space="0" w:color="auto"/>
                                <w:left w:val="none" w:sz="0" w:space="0" w:color="auto"/>
                                <w:bottom w:val="none" w:sz="0" w:space="0" w:color="auto"/>
                                <w:right w:val="none" w:sz="0" w:space="0" w:color="auto"/>
                              </w:divBdr>
                              <w:divsChild>
                                <w:div w:id="1686204641">
                                  <w:marLeft w:val="0"/>
                                  <w:marRight w:val="0"/>
                                  <w:marTop w:val="0"/>
                                  <w:marBottom w:val="0"/>
                                  <w:divBdr>
                                    <w:top w:val="none" w:sz="0" w:space="0" w:color="auto"/>
                                    <w:left w:val="none" w:sz="0" w:space="0" w:color="auto"/>
                                    <w:bottom w:val="none" w:sz="0" w:space="0" w:color="auto"/>
                                    <w:right w:val="none" w:sz="0" w:space="0" w:color="auto"/>
                                  </w:divBdr>
                                  <w:divsChild>
                                    <w:div w:id="1070889435">
                                      <w:marLeft w:val="0"/>
                                      <w:marRight w:val="0"/>
                                      <w:marTop w:val="0"/>
                                      <w:marBottom w:val="0"/>
                                      <w:divBdr>
                                        <w:top w:val="none" w:sz="0" w:space="0" w:color="auto"/>
                                        <w:left w:val="none" w:sz="0" w:space="0" w:color="auto"/>
                                        <w:bottom w:val="none" w:sz="0" w:space="0" w:color="auto"/>
                                        <w:right w:val="none" w:sz="0" w:space="0" w:color="auto"/>
                                      </w:divBdr>
                                      <w:divsChild>
                                        <w:div w:id="1346902813">
                                          <w:marLeft w:val="0"/>
                                          <w:marRight w:val="0"/>
                                          <w:marTop w:val="0"/>
                                          <w:marBottom w:val="0"/>
                                          <w:divBdr>
                                            <w:top w:val="none" w:sz="0" w:space="0" w:color="auto"/>
                                            <w:left w:val="none" w:sz="0" w:space="0" w:color="auto"/>
                                            <w:bottom w:val="none" w:sz="0" w:space="0" w:color="auto"/>
                                            <w:right w:val="none" w:sz="0" w:space="0" w:color="auto"/>
                                          </w:divBdr>
                                          <w:divsChild>
                                            <w:div w:id="751199201">
                                              <w:marLeft w:val="0"/>
                                              <w:marRight w:val="0"/>
                                              <w:marTop w:val="90"/>
                                              <w:marBottom w:val="0"/>
                                              <w:divBdr>
                                                <w:top w:val="none" w:sz="0" w:space="0" w:color="auto"/>
                                                <w:left w:val="none" w:sz="0" w:space="0" w:color="auto"/>
                                                <w:bottom w:val="none" w:sz="0" w:space="0" w:color="auto"/>
                                                <w:right w:val="none" w:sz="0" w:space="0" w:color="auto"/>
                                              </w:divBdr>
                                              <w:divsChild>
                                                <w:div w:id="1247569721">
                                                  <w:marLeft w:val="0"/>
                                                  <w:marRight w:val="0"/>
                                                  <w:marTop w:val="0"/>
                                                  <w:marBottom w:val="0"/>
                                                  <w:divBdr>
                                                    <w:top w:val="none" w:sz="0" w:space="0" w:color="auto"/>
                                                    <w:left w:val="none" w:sz="0" w:space="0" w:color="auto"/>
                                                    <w:bottom w:val="none" w:sz="0" w:space="0" w:color="auto"/>
                                                    <w:right w:val="none" w:sz="0" w:space="0" w:color="auto"/>
                                                  </w:divBdr>
                                                  <w:divsChild>
                                                    <w:div w:id="1332222796">
                                                      <w:marLeft w:val="0"/>
                                                      <w:marRight w:val="0"/>
                                                      <w:marTop w:val="0"/>
                                                      <w:marBottom w:val="0"/>
                                                      <w:divBdr>
                                                        <w:top w:val="none" w:sz="0" w:space="0" w:color="auto"/>
                                                        <w:left w:val="none" w:sz="0" w:space="0" w:color="auto"/>
                                                        <w:bottom w:val="none" w:sz="0" w:space="0" w:color="auto"/>
                                                        <w:right w:val="none" w:sz="0" w:space="0" w:color="auto"/>
                                                      </w:divBdr>
                                                      <w:divsChild>
                                                        <w:div w:id="1695308335">
                                                          <w:marLeft w:val="0"/>
                                                          <w:marRight w:val="0"/>
                                                          <w:marTop w:val="0"/>
                                                          <w:marBottom w:val="390"/>
                                                          <w:divBdr>
                                                            <w:top w:val="none" w:sz="0" w:space="0" w:color="auto"/>
                                                            <w:left w:val="none" w:sz="0" w:space="0" w:color="auto"/>
                                                            <w:bottom w:val="none" w:sz="0" w:space="0" w:color="auto"/>
                                                            <w:right w:val="none" w:sz="0" w:space="0" w:color="auto"/>
                                                          </w:divBdr>
                                                          <w:divsChild>
                                                            <w:div w:id="141046980">
                                                              <w:marLeft w:val="0"/>
                                                              <w:marRight w:val="0"/>
                                                              <w:marTop w:val="0"/>
                                                              <w:marBottom w:val="0"/>
                                                              <w:divBdr>
                                                                <w:top w:val="none" w:sz="0" w:space="0" w:color="auto"/>
                                                                <w:left w:val="none" w:sz="0" w:space="0" w:color="auto"/>
                                                                <w:bottom w:val="none" w:sz="0" w:space="0" w:color="auto"/>
                                                                <w:right w:val="none" w:sz="0" w:space="0" w:color="auto"/>
                                                              </w:divBdr>
                                                              <w:divsChild>
                                                                <w:div w:id="1093864646">
                                                                  <w:marLeft w:val="0"/>
                                                                  <w:marRight w:val="0"/>
                                                                  <w:marTop w:val="0"/>
                                                                  <w:marBottom w:val="0"/>
                                                                  <w:divBdr>
                                                                    <w:top w:val="none" w:sz="0" w:space="0" w:color="auto"/>
                                                                    <w:left w:val="none" w:sz="0" w:space="0" w:color="auto"/>
                                                                    <w:bottom w:val="none" w:sz="0" w:space="0" w:color="auto"/>
                                                                    <w:right w:val="none" w:sz="0" w:space="0" w:color="auto"/>
                                                                  </w:divBdr>
                                                                  <w:divsChild>
                                                                    <w:div w:id="1210073891">
                                                                      <w:marLeft w:val="0"/>
                                                                      <w:marRight w:val="0"/>
                                                                      <w:marTop w:val="0"/>
                                                                      <w:marBottom w:val="0"/>
                                                                      <w:divBdr>
                                                                        <w:top w:val="none" w:sz="0" w:space="0" w:color="auto"/>
                                                                        <w:left w:val="none" w:sz="0" w:space="0" w:color="auto"/>
                                                                        <w:bottom w:val="none" w:sz="0" w:space="0" w:color="auto"/>
                                                                        <w:right w:val="none" w:sz="0" w:space="0" w:color="auto"/>
                                                                      </w:divBdr>
                                                                      <w:divsChild>
                                                                        <w:div w:id="1280339691">
                                                                          <w:marLeft w:val="0"/>
                                                                          <w:marRight w:val="0"/>
                                                                          <w:marTop w:val="0"/>
                                                                          <w:marBottom w:val="0"/>
                                                                          <w:divBdr>
                                                                            <w:top w:val="none" w:sz="0" w:space="0" w:color="auto"/>
                                                                            <w:left w:val="none" w:sz="0" w:space="0" w:color="auto"/>
                                                                            <w:bottom w:val="none" w:sz="0" w:space="0" w:color="auto"/>
                                                                            <w:right w:val="none" w:sz="0" w:space="0" w:color="auto"/>
                                                                          </w:divBdr>
                                                                          <w:divsChild>
                                                                            <w:div w:id="545870278">
                                                                              <w:marLeft w:val="0"/>
                                                                              <w:marRight w:val="0"/>
                                                                              <w:marTop w:val="0"/>
                                                                              <w:marBottom w:val="0"/>
                                                                              <w:divBdr>
                                                                                <w:top w:val="none" w:sz="0" w:space="0" w:color="auto"/>
                                                                                <w:left w:val="none" w:sz="0" w:space="0" w:color="auto"/>
                                                                                <w:bottom w:val="none" w:sz="0" w:space="0" w:color="auto"/>
                                                                                <w:right w:val="none" w:sz="0" w:space="0" w:color="auto"/>
                                                                              </w:divBdr>
                                                                              <w:divsChild>
                                                                                <w:div w:id="1127891773">
                                                                                  <w:marLeft w:val="0"/>
                                                                                  <w:marRight w:val="0"/>
                                                                                  <w:marTop w:val="0"/>
                                                                                  <w:marBottom w:val="0"/>
                                                                                  <w:divBdr>
                                                                                    <w:top w:val="none" w:sz="0" w:space="0" w:color="auto"/>
                                                                                    <w:left w:val="none" w:sz="0" w:space="0" w:color="auto"/>
                                                                                    <w:bottom w:val="none" w:sz="0" w:space="0" w:color="auto"/>
                                                                                    <w:right w:val="none" w:sz="0" w:space="0" w:color="auto"/>
                                                                                  </w:divBdr>
                                                                                  <w:divsChild>
                                                                                    <w:div w:id="1895852291">
                                                                                      <w:marLeft w:val="0"/>
                                                                                      <w:marRight w:val="0"/>
                                                                                      <w:marTop w:val="0"/>
                                                                                      <w:marBottom w:val="0"/>
                                                                                      <w:divBdr>
                                                                                        <w:top w:val="none" w:sz="0" w:space="0" w:color="auto"/>
                                                                                        <w:left w:val="none" w:sz="0" w:space="0" w:color="auto"/>
                                                                                        <w:bottom w:val="none" w:sz="0" w:space="0" w:color="auto"/>
                                                                                        <w:right w:val="none" w:sz="0" w:space="0" w:color="auto"/>
                                                                                      </w:divBdr>
                                                                                      <w:divsChild>
                                                                                        <w:div w:id="14252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67221">
      <w:bodyDiv w:val="1"/>
      <w:marLeft w:val="0"/>
      <w:marRight w:val="0"/>
      <w:marTop w:val="0"/>
      <w:marBottom w:val="0"/>
      <w:divBdr>
        <w:top w:val="none" w:sz="0" w:space="0" w:color="auto"/>
        <w:left w:val="none" w:sz="0" w:space="0" w:color="auto"/>
        <w:bottom w:val="none" w:sz="0" w:space="0" w:color="auto"/>
        <w:right w:val="none" w:sz="0" w:space="0" w:color="auto"/>
      </w:divBdr>
      <w:divsChild>
        <w:div w:id="1225262714">
          <w:marLeft w:val="0"/>
          <w:marRight w:val="0"/>
          <w:marTop w:val="0"/>
          <w:marBottom w:val="0"/>
          <w:divBdr>
            <w:top w:val="none" w:sz="0" w:space="0" w:color="auto"/>
            <w:left w:val="none" w:sz="0" w:space="0" w:color="auto"/>
            <w:bottom w:val="none" w:sz="0" w:space="0" w:color="auto"/>
            <w:right w:val="none" w:sz="0" w:space="0" w:color="auto"/>
          </w:divBdr>
          <w:divsChild>
            <w:div w:id="1670281687">
              <w:marLeft w:val="0"/>
              <w:marRight w:val="0"/>
              <w:marTop w:val="0"/>
              <w:marBottom w:val="0"/>
              <w:divBdr>
                <w:top w:val="none" w:sz="0" w:space="0" w:color="auto"/>
                <w:left w:val="none" w:sz="0" w:space="0" w:color="auto"/>
                <w:bottom w:val="none" w:sz="0" w:space="0" w:color="auto"/>
                <w:right w:val="none" w:sz="0" w:space="0" w:color="auto"/>
              </w:divBdr>
              <w:divsChild>
                <w:div w:id="315189785">
                  <w:marLeft w:val="0"/>
                  <w:marRight w:val="0"/>
                  <w:marTop w:val="0"/>
                  <w:marBottom w:val="0"/>
                  <w:divBdr>
                    <w:top w:val="none" w:sz="0" w:space="0" w:color="auto"/>
                    <w:left w:val="none" w:sz="0" w:space="0" w:color="auto"/>
                    <w:bottom w:val="none" w:sz="0" w:space="0" w:color="auto"/>
                    <w:right w:val="none" w:sz="0" w:space="0" w:color="auto"/>
                  </w:divBdr>
                  <w:divsChild>
                    <w:div w:id="414593561">
                      <w:marLeft w:val="0"/>
                      <w:marRight w:val="0"/>
                      <w:marTop w:val="0"/>
                      <w:marBottom w:val="0"/>
                      <w:divBdr>
                        <w:top w:val="none" w:sz="0" w:space="0" w:color="auto"/>
                        <w:left w:val="none" w:sz="0" w:space="0" w:color="auto"/>
                        <w:bottom w:val="none" w:sz="0" w:space="0" w:color="auto"/>
                        <w:right w:val="none" w:sz="0" w:space="0" w:color="auto"/>
                      </w:divBdr>
                      <w:divsChild>
                        <w:div w:id="1666318820">
                          <w:marLeft w:val="0"/>
                          <w:marRight w:val="0"/>
                          <w:marTop w:val="0"/>
                          <w:marBottom w:val="0"/>
                          <w:divBdr>
                            <w:top w:val="none" w:sz="0" w:space="0" w:color="auto"/>
                            <w:left w:val="none" w:sz="0" w:space="0" w:color="auto"/>
                            <w:bottom w:val="none" w:sz="0" w:space="0" w:color="auto"/>
                            <w:right w:val="none" w:sz="0" w:space="0" w:color="auto"/>
                          </w:divBdr>
                          <w:divsChild>
                            <w:div w:id="1532962574">
                              <w:marLeft w:val="0"/>
                              <w:marRight w:val="0"/>
                              <w:marTop w:val="0"/>
                              <w:marBottom w:val="0"/>
                              <w:divBdr>
                                <w:top w:val="none" w:sz="0" w:space="0" w:color="auto"/>
                                <w:left w:val="none" w:sz="0" w:space="0" w:color="auto"/>
                                <w:bottom w:val="none" w:sz="0" w:space="0" w:color="auto"/>
                                <w:right w:val="none" w:sz="0" w:space="0" w:color="auto"/>
                              </w:divBdr>
                              <w:divsChild>
                                <w:div w:id="655494978">
                                  <w:marLeft w:val="0"/>
                                  <w:marRight w:val="0"/>
                                  <w:marTop w:val="30"/>
                                  <w:marBottom w:val="2250"/>
                                  <w:divBdr>
                                    <w:top w:val="none" w:sz="0" w:space="0" w:color="auto"/>
                                    <w:left w:val="none" w:sz="0" w:space="0" w:color="auto"/>
                                    <w:bottom w:val="none" w:sz="0" w:space="0" w:color="auto"/>
                                    <w:right w:val="none" w:sz="0" w:space="0" w:color="auto"/>
                                  </w:divBdr>
                                  <w:divsChild>
                                    <w:div w:id="524169744">
                                      <w:marLeft w:val="0"/>
                                      <w:marRight w:val="0"/>
                                      <w:marTop w:val="0"/>
                                      <w:marBottom w:val="0"/>
                                      <w:divBdr>
                                        <w:top w:val="none" w:sz="0" w:space="0" w:color="auto"/>
                                        <w:left w:val="none" w:sz="0" w:space="0" w:color="auto"/>
                                        <w:bottom w:val="none" w:sz="0" w:space="0" w:color="auto"/>
                                        <w:right w:val="none" w:sz="0" w:space="0" w:color="auto"/>
                                      </w:divBdr>
                                      <w:divsChild>
                                        <w:div w:id="262614797">
                                          <w:marLeft w:val="0"/>
                                          <w:marRight w:val="0"/>
                                          <w:marTop w:val="0"/>
                                          <w:marBottom w:val="0"/>
                                          <w:divBdr>
                                            <w:top w:val="none" w:sz="0" w:space="0" w:color="auto"/>
                                            <w:left w:val="none" w:sz="0" w:space="0" w:color="auto"/>
                                            <w:bottom w:val="none" w:sz="0" w:space="0" w:color="auto"/>
                                            <w:right w:val="none" w:sz="0" w:space="0" w:color="auto"/>
                                          </w:divBdr>
                                          <w:divsChild>
                                            <w:div w:id="466356175">
                                              <w:marLeft w:val="0"/>
                                              <w:marRight w:val="0"/>
                                              <w:marTop w:val="0"/>
                                              <w:marBottom w:val="0"/>
                                              <w:divBdr>
                                                <w:top w:val="none" w:sz="0" w:space="0" w:color="auto"/>
                                                <w:left w:val="none" w:sz="0" w:space="0" w:color="auto"/>
                                                <w:bottom w:val="none" w:sz="0" w:space="0" w:color="auto"/>
                                                <w:right w:val="none" w:sz="0" w:space="0" w:color="auto"/>
                                              </w:divBdr>
                                              <w:divsChild>
                                                <w:div w:id="3186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012602">
      <w:bodyDiv w:val="1"/>
      <w:marLeft w:val="0"/>
      <w:marRight w:val="0"/>
      <w:marTop w:val="0"/>
      <w:marBottom w:val="0"/>
      <w:divBdr>
        <w:top w:val="none" w:sz="0" w:space="0" w:color="auto"/>
        <w:left w:val="none" w:sz="0" w:space="0" w:color="auto"/>
        <w:bottom w:val="none" w:sz="0" w:space="0" w:color="auto"/>
        <w:right w:val="none" w:sz="0" w:space="0" w:color="auto"/>
      </w:divBdr>
      <w:divsChild>
        <w:div w:id="19137280">
          <w:marLeft w:val="0"/>
          <w:marRight w:val="0"/>
          <w:marTop w:val="0"/>
          <w:marBottom w:val="0"/>
          <w:divBdr>
            <w:top w:val="none" w:sz="0" w:space="0" w:color="auto"/>
            <w:left w:val="none" w:sz="0" w:space="0" w:color="auto"/>
            <w:bottom w:val="none" w:sz="0" w:space="0" w:color="auto"/>
            <w:right w:val="none" w:sz="0" w:space="0" w:color="auto"/>
          </w:divBdr>
          <w:divsChild>
            <w:div w:id="1807042925">
              <w:marLeft w:val="0"/>
              <w:marRight w:val="0"/>
              <w:marTop w:val="0"/>
              <w:marBottom w:val="0"/>
              <w:divBdr>
                <w:top w:val="none" w:sz="0" w:space="0" w:color="auto"/>
                <w:left w:val="none" w:sz="0" w:space="0" w:color="auto"/>
                <w:bottom w:val="none" w:sz="0" w:space="0" w:color="auto"/>
                <w:right w:val="none" w:sz="0" w:space="0" w:color="auto"/>
              </w:divBdr>
              <w:divsChild>
                <w:div w:id="257720148">
                  <w:marLeft w:val="0"/>
                  <w:marRight w:val="0"/>
                  <w:marTop w:val="0"/>
                  <w:marBottom w:val="0"/>
                  <w:divBdr>
                    <w:top w:val="none" w:sz="0" w:space="0" w:color="auto"/>
                    <w:left w:val="none" w:sz="0" w:space="0" w:color="auto"/>
                    <w:bottom w:val="none" w:sz="0" w:space="0" w:color="auto"/>
                    <w:right w:val="none" w:sz="0" w:space="0" w:color="auto"/>
                  </w:divBdr>
                  <w:divsChild>
                    <w:div w:id="1285846375">
                      <w:marLeft w:val="0"/>
                      <w:marRight w:val="0"/>
                      <w:marTop w:val="45"/>
                      <w:marBottom w:val="0"/>
                      <w:divBdr>
                        <w:top w:val="none" w:sz="0" w:space="0" w:color="auto"/>
                        <w:left w:val="none" w:sz="0" w:space="0" w:color="auto"/>
                        <w:bottom w:val="none" w:sz="0" w:space="0" w:color="auto"/>
                        <w:right w:val="none" w:sz="0" w:space="0" w:color="auto"/>
                      </w:divBdr>
                      <w:divsChild>
                        <w:div w:id="96485906">
                          <w:marLeft w:val="0"/>
                          <w:marRight w:val="0"/>
                          <w:marTop w:val="0"/>
                          <w:marBottom w:val="0"/>
                          <w:divBdr>
                            <w:top w:val="none" w:sz="0" w:space="0" w:color="auto"/>
                            <w:left w:val="none" w:sz="0" w:space="0" w:color="auto"/>
                            <w:bottom w:val="none" w:sz="0" w:space="0" w:color="auto"/>
                            <w:right w:val="none" w:sz="0" w:space="0" w:color="auto"/>
                          </w:divBdr>
                          <w:divsChild>
                            <w:div w:id="1085767455">
                              <w:marLeft w:val="2070"/>
                              <w:marRight w:val="3960"/>
                              <w:marTop w:val="0"/>
                              <w:marBottom w:val="0"/>
                              <w:divBdr>
                                <w:top w:val="none" w:sz="0" w:space="0" w:color="auto"/>
                                <w:left w:val="none" w:sz="0" w:space="0" w:color="auto"/>
                                <w:bottom w:val="none" w:sz="0" w:space="0" w:color="auto"/>
                                <w:right w:val="none" w:sz="0" w:space="0" w:color="auto"/>
                              </w:divBdr>
                              <w:divsChild>
                                <w:div w:id="637104661">
                                  <w:marLeft w:val="0"/>
                                  <w:marRight w:val="0"/>
                                  <w:marTop w:val="0"/>
                                  <w:marBottom w:val="0"/>
                                  <w:divBdr>
                                    <w:top w:val="none" w:sz="0" w:space="0" w:color="auto"/>
                                    <w:left w:val="none" w:sz="0" w:space="0" w:color="auto"/>
                                    <w:bottom w:val="none" w:sz="0" w:space="0" w:color="auto"/>
                                    <w:right w:val="none" w:sz="0" w:space="0" w:color="auto"/>
                                  </w:divBdr>
                                  <w:divsChild>
                                    <w:div w:id="1199197711">
                                      <w:marLeft w:val="0"/>
                                      <w:marRight w:val="0"/>
                                      <w:marTop w:val="0"/>
                                      <w:marBottom w:val="0"/>
                                      <w:divBdr>
                                        <w:top w:val="none" w:sz="0" w:space="0" w:color="auto"/>
                                        <w:left w:val="none" w:sz="0" w:space="0" w:color="auto"/>
                                        <w:bottom w:val="none" w:sz="0" w:space="0" w:color="auto"/>
                                        <w:right w:val="none" w:sz="0" w:space="0" w:color="auto"/>
                                      </w:divBdr>
                                      <w:divsChild>
                                        <w:div w:id="370420858">
                                          <w:marLeft w:val="0"/>
                                          <w:marRight w:val="0"/>
                                          <w:marTop w:val="0"/>
                                          <w:marBottom w:val="0"/>
                                          <w:divBdr>
                                            <w:top w:val="none" w:sz="0" w:space="0" w:color="auto"/>
                                            <w:left w:val="none" w:sz="0" w:space="0" w:color="auto"/>
                                            <w:bottom w:val="none" w:sz="0" w:space="0" w:color="auto"/>
                                            <w:right w:val="none" w:sz="0" w:space="0" w:color="auto"/>
                                          </w:divBdr>
                                          <w:divsChild>
                                            <w:div w:id="1248491269">
                                              <w:marLeft w:val="0"/>
                                              <w:marRight w:val="0"/>
                                              <w:marTop w:val="90"/>
                                              <w:marBottom w:val="0"/>
                                              <w:divBdr>
                                                <w:top w:val="none" w:sz="0" w:space="0" w:color="auto"/>
                                                <w:left w:val="none" w:sz="0" w:space="0" w:color="auto"/>
                                                <w:bottom w:val="none" w:sz="0" w:space="0" w:color="auto"/>
                                                <w:right w:val="none" w:sz="0" w:space="0" w:color="auto"/>
                                              </w:divBdr>
                                              <w:divsChild>
                                                <w:div w:id="758450745">
                                                  <w:marLeft w:val="0"/>
                                                  <w:marRight w:val="0"/>
                                                  <w:marTop w:val="0"/>
                                                  <w:marBottom w:val="0"/>
                                                  <w:divBdr>
                                                    <w:top w:val="none" w:sz="0" w:space="0" w:color="auto"/>
                                                    <w:left w:val="none" w:sz="0" w:space="0" w:color="auto"/>
                                                    <w:bottom w:val="none" w:sz="0" w:space="0" w:color="auto"/>
                                                    <w:right w:val="none" w:sz="0" w:space="0" w:color="auto"/>
                                                  </w:divBdr>
                                                  <w:divsChild>
                                                    <w:div w:id="1038973294">
                                                      <w:marLeft w:val="0"/>
                                                      <w:marRight w:val="0"/>
                                                      <w:marTop w:val="0"/>
                                                      <w:marBottom w:val="0"/>
                                                      <w:divBdr>
                                                        <w:top w:val="none" w:sz="0" w:space="0" w:color="auto"/>
                                                        <w:left w:val="none" w:sz="0" w:space="0" w:color="auto"/>
                                                        <w:bottom w:val="none" w:sz="0" w:space="0" w:color="auto"/>
                                                        <w:right w:val="none" w:sz="0" w:space="0" w:color="auto"/>
                                                      </w:divBdr>
                                                      <w:divsChild>
                                                        <w:div w:id="1266957284">
                                                          <w:marLeft w:val="0"/>
                                                          <w:marRight w:val="0"/>
                                                          <w:marTop w:val="0"/>
                                                          <w:marBottom w:val="390"/>
                                                          <w:divBdr>
                                                            <w:top w:val="none" w:sz="0" w:space="0" w:color="auto"/>
                                                            <w:left w:val="none" w:sz="0" w:space="0" w:color="auto"/>
                                                            <w:bottom w:val="none" w:sz="0" w:space="0" w:color="auto"/>
                                                            <w:right w:val="none" w:sz="0" w:space="0" w:color="auto"/>
                                                          </w:divBdr>
                                                          <w:divsChild>
                                                            <w:div w:id="1492869159">
                                                              <w:marLeft w:val="0"/>
                                                              <w:marRight w:val="0"/>
                                                              <w:marTop w:val="0"/>
                                                              <w:marBottom w:val="0"/>
                                                              <w:divBdr>
                                                                <w:top w:val="none" w:sz="0" w:space="0" w:color="auto"/>
                                                                <w:left w:val="none" w:sz="0" w:space="0" w:color="auto"/>
                                                                <w:bottom w:val="none" w:sz="0" w:space="0" w:color="auto"/>
                                                                <w:right w:val="none" w:sz="0" w:space="0" w:color="auto"/>
                                                              </w:divBdr>
                                                              <w:divsChild>
                                                                <w:div w:id="354383429">
                                                                  <w:marLeft w:val="0"/>
                                                                  <w:marRight w:val="0"/>
                                                                  <w:marTop w:val="0"/>
                                                                  <w:marBottom w:val="0"/>
                                                                  <w:divBdr>
                                                                    <w:top w:val="none" w:sz="0" w:space="0" w:color="auto"/>
                                                                    <w:left w:val="none" w:sz="0" w:space="0" w:color="auto"/>
                                                                    <w:bottom w:val="none" w:sz="0" w:space="0" w:color="auto"/>
                                                                    <w:right w:val="none" w:sz="0" w:space="0" w:color="auto"/>
                                                                  </w:divBdr>
                                                                  <w:divsChild>
                                                                    <w:div w:id="727807652">
                                                                      <w:marLeft w:val="0"/>
                                                                      <w:marRight w:val="0"/>
                                                                      <w:marTop w:val="0"/>
                                                                      <w:marBottom w:val="0"/>
                                                                      <w:divBdr>
                                                                        <w:top w:val="none" w:sz="0" w:space="0" w:color="auto"/>
                                                                        <w:left w:val="none" w:sz="0" w:space="0" w:color="auto"/>
                                                                        <w:bottom w:val="none" w:sz="0" w:space="0" w:color="auto"/>
                                                                        <w:right w:val="none" w:sz="0" w:space="0" w:color="auto"/>
                                                                      </w:divBdr>
                                                                      <w:divsChild>
                                                                        <w:div w:id="1644582202">
                                                                          <w:marLeft w:val="0"/>
                                                                          <w:marRight w:val="0"/>
                                                                          <w:marTop w:val="0"/>
                                                                          <w:marBottom w:val="0"/>
                                                                          <w:divBdr>
                                                                            <w:top w:val="none" w:sz="0" w:space="0" w:color="auto"/>
                                                                            <w:left w:val="none" w:sz="0" w:space="0" w:color="auto"/>
                                                                            <w:bottom w:val="none" w:sz="0" w:space="0" w:color="auto"/>
                                                                            <w:right w:val="none" w:sz="0" w:space="0" w:color="auto"/>
                                                                          </w:divBdr>
                                                                          <w:divsChild>
                                                                            <w:div w:id="761296513">
                                                                              <w:marLeft w:val="0"/>
                                                                              <w:marRight w:val="0"/>
                                                                              <w:marTop w:val="0"/>
                                                                              <w:marBottom w:val="0"/>
                                                                              <w:divBdr>
                                                                                <w:top w:val="none" w:sz="0" w:space="0" w:color="auto"/>
                                                                                <w:left w:val="none" w:sz="0" w:space="0" w:color="auto"/>
                                                                                <w:bottom w:val="none" w:sz="0" w:space="0" w:color="auto"/>
                                                                                <w:right w:val="none" w:sz="0" w:space="0" w:color="auto"/>
                                                                              </w:divBdr>
                                                                              <w:divsChild>
                                                                                <w:div w:id="1528180133">
                                                                                  <w:marLeft w:val="0"/>
                                                                                  <w:marRight w:val="0"/>
                                                                                  <w:marTop w:val="0"/>
                                                                                  <w:marBottom w:val="0"/>
                                                                                  <w:divBdr>
                                                                                    <w:top w:val="none" w:sz="0" w:space="0" w:color="auto"/>
                                                                                    <w:left w:val="none" w:sz="0" w:space="0" w:color="auto"/>
                                                                                    <w:bottom w:val="none" w:sz="0" w:space="0" w:color="auto"/>
                                                                                    <w:right w:val="none" w:sz="0" w:space="0" w:color="auto"/>
                                                                                  </w:divBdr>
                                                                                  <w:divsChild>
                                                                                    <w:div w:id="1563323639">
                                                                                      <w:marLeft w:val="0"/>
                                                                                      <w:marRight w:val="0"/>
                                                                                      <w:marTop w:val="0"/>
                                                                                      <w:marBottom w:val="0"/>
                                                                                      <w:divBdr>
                                                                                        <w:top w:val="none" w:sz="0" w:space="0" w:color="auto"/>
                                                                                        <w:left w:val="none" w:sz="0" w:space="0" w:color="auto"/>
                                                                                        <w:bottom w:val="none" w:sz="0" w:space="0" w:color="auto"/>
                                                                                        <w:right w:val="none" w:sz="0" w:space="0" w:color="auto"/>
                                                                                      </w:divBdr>
                                                                                      <w:divsChild>
                                                                                        <w:div w:id="17659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948138">
      <w:bodyDiv w:val="1"/>
      <w:marLeft w:val="0"/>
      <w:marRight w:val="0"/>
      <w:marTop w:val="0"/>
      <w:marBottom w:val="0"/>
      <w:divBdr>
        <w:top w:val="none" w:sz="0" w:space="0" w:color="auto"/>
        <w:left w:val="none" w:sz="0" w:space="0" w:color="auto"/>
        <w:bottom w:val="none" w:sz="0" w:space="0" w:color="auto"/>
        <w:right w:val="none" w:sz="0" w:space="0" w:color="auto"/>
      </w:divBdr>
      <w:divsChild>
        <w:div w:id="828906825">
          <w:marLeft w:val="0"/>
          <w:marRight w:val="0"/>
          <w:marTop w:val="0"/>
          <w:marBottom w:val="0"/>
          <w:divBdr>
            <w:top w:val="none" w:sz="0" w:space="0" w:color="auto"/>
            <w:left w:val="none" w:sz="0" w:space="0" w:color="auto"/>
            <w:bottom w:val="none" w:sz="0" w:space="0" w:color="auto"/>
            <w:right w:val="none" w:sz="0" w:space="0" w:color="auto"/>
          </w:divBdr>
          <w:divsChild>
            <w:div w:id="63378027">
              <w:marLeft w:val="0"/>
              <w:marRight w:val="0"/>
              <w:marTop w:val="0"/>
              <w:marBottom w:val="0"/>
              <w:divBdr>
                <w:top w:val="none" w:sz="0" w:space="0" w:color="auto"/>
                <w:left w:val="none" w:sz="0" w:space="0" w:color="auto"/>
                <w:bottom w:val="none" w:sz="0" w:space="0" w:color="auto"/>
                <w:right w:val="none" w:sz="0" w:space="0" w:color="auto"/>
              </w:divBdr>
              <w:divsChild>
                <w:div w:id="1104034683">
                  <w:marLeft w:val="0"/>
                  <w:marRight w:val="0"/>
                  <w:marTop w:val="0"/>
                  <w:marBottom w:val="0"/>
                  <w:divBdr>
                    <w:top w:val="none" w:sz="0" w:space="0" w:color="auto"/>
                    <w:left w:val="none" w:sz="0" w:space="0" w:color="auto"/>
                    <w:bottom w:val="none" w:sz="0" w:space="0" w:color="auto"/>
                    <w:right w:val="none" w:sz="0" w:space="0" w:color="auto"/>
                  </w:divBdr>
                  <w:divsChild>
                    <w:div w:id="746077503">
                      <w:marLeft w:val="0"/>
                      <w:marRight w:val="0"/>
                      <w:marTop w:val="45"/>
                      <w:marBottom w:val="0"/>
                      <w:divBdr>
                        <w:top w:val="none" w:sz="0" w:space="0" w:color="auto"/>
                        <w:left w:val="none" w:sz="0" w:space="0" w:color="auto"/>
                        <w:bottom w:val="none" w:sz="0" w:space="0" w:color="auto"/>
                        <w:right w:val="none" w:sz="0" w:space="0" w:color="auto"/>
                      </w:divBdr>
                      <w:divsChild>
                        <w:div w:id="1888688361">
                          <w:marLeft w:val="0"/>
                          <w:marRight w:val="0"/>
                          <w:marTop w:val="0"/>
                          <w:marBottom w:val="0"/>
                          <w:divBdr>
                            <w:top w:val="none" w:sz="0" w:space="0" w:color="auto"/>
                            <w:left w:val="none" w:sz="0" w:space="0" w:color="auto"/>
                            <w:bottom w:val="none" w:sz="0" w:space="0" w:color="auto"/>
                            <w:right w:val="none" w:sz="0" w:space="0" w:color="auto"/>
                          </w:divBdr>
                          <w:divsChild>
                            <w:div w:id="1171142322">
                              <w:marLeft w:val="2070"/>
                              <w:marRight w:val="3960"/>
                              <w:marTop w:val="0"/>
                              <w:marBottom w:val="0"/>
                              <w:divBdr>
                                <w:top w:val="none" w:sz="0" w:space="0" w:color="auto"/>
                                <w:left w:val="none" w:sz="0" w:space="0" w:color="auto"/>
                                <w:bottom w:val="none" w:sz="0" w:space="0" w:color="auto"/>
                                <w:right w:val="none" w:sz="0" w:space="0" w:color="auto"/>
                              </w:divBdr>
                              <w:divsChild>
                                <w:div w:id="758331618">
                                  <w:marLeft w:val="0"/>
                                  <w:marRight w:val="0"/>
                                  <w:marTop w:val="0"/>
                                  <w:marBottom w:val="0"/>
                                  <w:divBdr>
                                    <w:top w:val="none" w:sz="0" w:space="0" w:color="auto"/>
                                    <w:left w:val="none" w:sz="0" w:space="0" w:color="auto"/>
                                    <w:bottom w:val="none" w:sz="0" w:space="0" w:color="auto"/>
                                    <w:right w:val="none" w:sz="0" w:space="0" w:color="auto"/>
                                  </w:divBdr>
                                  <w:divsChild>
                                    <w:div w:id="789125677">
                                      <w:marLeft w:val="0"/>
                                      <w:marRight w:val="0"/>
                                      <w:marTop w:val="0"/>
                                      <w:marBottom w:val="0"/>
                                      <w:divBdr>
                                        <w:top w:val="none" w:sz="0" w:space="0" w:color="auto"/>
                                        <w:left w:val="none" w:sz="0" w:space="0" w:color="auto"/>
                                        <w:bottom w:val="none" w:sz="0" w:space="0" w:color="auto"/>
                                        <w:right w:val="none" w:sz="0" w:space="0" w:color="auto"/>
                                      </w:divBdr>
                                      <w:divsChild>
                                        <w:div w:id="441151657">
                                          <w:marLeft w:val="0"/>
                                          <w:marRight w:val="0"/>
                                          <w:marTop w:val="0"/>
                                          <w:marBottom w:val="0"/>
                                          <w:divBdr>
                                            <w:top w:val="none" w:sz="0" w:space="0" w:color="auto"/>
                                            <w:left w:val="none" w:sz="0" w:space="0" w:color="auto"/>
                                            <w:bottom w:val="none" w:sz="0" w:space="0" w:color="auto"/>
                                            <w:right w:val="none" w:sz="0" w:space="0" w:color="auto"/>
                                          </w:divBdr>
                                          <w:divsChild>
                                            <w:div w:id="2040858575">
                                              <w:marLeft w:val="0"/>
                                              <w:marRight w:val="0"/>
                                              <w:marTop w:val="90"/>
                                              <w:marBottom w:val="0"/>
                                              <w:divBdr>
                                                <w:top w:val="none" w:sz="0" w:space="0" w:color="auto"/>
                                                <w:left w:val="none" w:sz="0" w:space="0" w:color="auto"/>
                                                <w:bottom w:val="none" w:sz="0" w:space="0" w:color="auto"/>
                                                <w:right w:val="none" w:sz="0" w:space="0" w:color="auto"/>
                                              </w:divBdr>
                                              <w:divsChild>
                                                <w:div w:id="751202989">
                                                  <w:marLeft w:val="0"/>
                                                  <w:marRight w:val="0"/>
                                                  <w:marTop w:val="0"/>
                                                  <w:marBottom w:val="0"/>
                                                  <w:divBdr>
                                                    <w:top w:val="none" w:sz="0" w:space="0" w:color="auto"/>
                                                    <w:left w:val="none" w:sz="0" w:space="0" w:color="auto"/>
                                                    <w:bottom w:val="none" w:sz="0" w:space="0" w:color="auto"/>
                                                    <w:right w:val="none" w:sz="0" w:space="0" w:color="auto"/>
                                                  </w:divBdr>
                                                  <w:divsChild>
                                                    <w:div w:id="1470439057">
                                                      <w:marLeft w:val="0"/>
                                                      <w:marRight w:val="0"/>
                                                      <w:marTop w:val="0"/>
                                                      <w:marBottom w:val="0"/>
                                                      <w:divBdr>
                                                        <w:top w:val="none" w:sz="0" w:space="0" w:color="auto"/>
                                                        <w:left w:val="none" w:sz="0" w:space="0" w:color="auto"/>
                                                        <w:bottom w:val="none" w:sz="0" w:space="0" w:color="auto"/>
                                                        <w:right w:val="none" w:sz="0" w:space="0" w:color="auto"/>
                                                      </w:divBdr>
                                                      <w:divsChild>
                                                        <w:div w:id="632055644">
                                                          <w:marLeft w:val="0"/>
                                                          <w:marRight w:val="0"/>
                                                          <w:marTop w:val="0"/>
                                                          <w:marBottom w:val="390"/>
                                                          <w:divBdr>
                                                            <w:top w:val="none" w:sz="0" w:space="0" w:color="auto"/>
                                                            <w:left w:val="none" w:sz="0" w:space="0" w:color="auto"/>
                                                            <w:bottom w:val="none" w:sz="0" w:space="0" w:color="auto"/>
                                                            <w:right w:val="none" w:sz="0" w:space="0" w:color="auto"/>
                                                          </w:divBdr>
                                                          <w:divsChild>
                                                            <w:div w:id="1012948729">
                                                              <w:marLeft w:val="0"/>
                                                              <w:marRight w:val="0"/>
                                                              <w:marTop w:val="0"/>
                                                              <w:marBottom w:val="0"/>
                                                              <w:divBdr>
                                                                <w:top w:val="none" w:sz="0" w:space="0" w:color="auto"/>
                                                                <w:left w:val="none" w:sz="0" w:space="0" w:color="auto"/>
                                                                <w:bottom w:val="none" w:sz="0" w:space="0" w:color="auto"/>
                                                                <w:right w:val="none" w:sz="0" w:space="0" w:color="auto"/>
                                                              </w:divBdr>
                                                              <w:divsChild>
                                                                <w:div w:id="977959329">
                                                                  <w:marLeft w:val="0"/>
                                                                  <w:marRight w:val="0"/>
                                                                  <w:marTop w:val="0"/>
                                                                  <w:marBottom w:val="0"/>
                                                                  <w:divBdr>
                                                                    <w:top w:val="none" w:sz="0" w:space="0" w:color="auto"/>
                                                                    <w:left w:val="none" w:sz="0" w:space="0" w:color="auto"/>
                                                                    <w:bottom w:val="none" w:sz="0" w:space="0" w:color="auto"/>
                                                                    <w:right w:val="none" w:sz="0" w:space="0" w:color="auto"/>
                                                                  </w:divBdr>
                                                                  <w:divsChild>
                                                                    <w:div w:id="1149857064">
                                                                      <w:marLeft w:val="0"/>
                                                                      <w:marRight w:val="0"/>
                                                                      <w:marTop w:val="0"/>
                                                                      <w:marBottom w:val="0"/>
                                                                      <w:divBdr>
                                                                        <w:top w:val="none" w:sz="0" w:space="0" w:color="auto"/>
                                                                        <w:left w:val="none" w:sz="0" w:space="0" w:color="auto"/>
                                                                        <w:bottom w:val="none" w:sz="0" w:space="0" w:color="auto"/>
                                                                        <w:right w:val="none" w:sz="0" w:space="0" w:color="auto"/>
                                                                      </w:divBdr>
                                                                      <w:divsChild>
                                                                        <w:div w:id="767889194">
                                                                          <w:marLeft w:val="0"/>
                                                                          <w:marRight w:val="0"/>
                                                                          <w:marTop w:val="0"/>
                                                                          <w:marBottom w:val="0"/>
                                                                          <w:divBdr>
                                                                            <w:top w:val="none" w:sz="0" w:space="0" w:color="auto"/>
                                                                            <w:left w:val="none" w:sz="0" w:space="0" w:color="auto"/>
                                                                            <w:bottom w:val="none" w:sz="0" w:space="0" w:color="auto"/>
                                                                            <w:right w:val="none" w:sz="0" w:space="0" w:color="auto"/>
                                                                          </w:divBdr>
                                                                          <w:divsChild>
                                                                            <w:div w:id="1337462369">
                                                                              <w:marLeft w:val="0"/>
                                                                              <w:marRight w:val="0"/>
                                                                              <w:marTop w:val="0"/>
                                                                              <w:marBottom w:val="0"/>
                                                                              <w:divBdr>
                                                                                <w:top w:val="none" w:sz="0" w:space="0" w:color="auto"/>
                                                                                <w:left w:val="none" w:sz="0" w:space="0" w:color="auto"/>
                                                                                <w:bottom w:val="none" w:sz="0" w:space="0" w:color="auto"/>
                                                                                <w:right w:val="none" w:sz="0" w:space="0" w:color="auto"/>
                                                                              </w:divBdr>
                                                                              <w:divsChild>
                                                                                <w:div w:id="21252236">
                                                                                  <w:marLeft w:val="0"/>
                                                                                  <w:marRight w:val="0"/>
                                                                                  <w:marTop w:val="0"/>
                                                                                  <w:marBottom w:val="0"/>
                                                                                  <w:divBdr>
                                                                                    <w:top w:val="none" w:sz="0" w:space="0" w:color="auto"/>
                                                                                    <w:left w:val="none" w:sz="0" w:space="0" w:color="auto"/>
                                                                                    <w:bottom w:val="none" w:sz="0" w:space="0" w:color="auto"/>
                                                                                    <w:right w:val="none" w:sz="0" w:space="0" w:color="auto"/>
                                                                                  </w:divBdr>
                                                                                  <w:divsChild>
                                                                                    <w:div w:id="1557625951">
                                                                                      <w:marLeft w:val="0"/>
                                                                                      <w:marRight w:val="0"/>
                                                                                      <w:marTop w:val="0"/>
                                                                                      <w:marBottom w:val="0"/>
                                                                                      <w:divBdr>
                                                                                        <w:top w:val="none" w:sz="0" w:space="0" w:color="auto"/>
                                                                                        <w:left w:val="none" w:sz="0" w:space="0" w:color="auto"/>
                                                                                        <w:bottom w:val="none" w:sz="0" w:space="0" w:color="auto"/>
                                                                                        <w:right w:val="none" w:sz="0" w:space="0" w:color="auto"/>
                                                                                      </w:divBdr>
                                                                                      <w:divsChild>
                                                                                        <w:div w:id="20453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388078">
      <w:bodyDiv w:val="1"/>
      <w:marLeft w:val="0"/>
      <w:marRight w:val="0"/>
      <w:marTop w:val="0"/>
      <w:marBottom w:val="0"/>
      <w:divBdr>
        <w:top w:val="none" w:sz="0" w:space="0" w:color="auto"/>
        <w:left w:val="none" w:sz="0" w:space="0" w:color="auto"/>
        <w:bottom w:val="none" w:sz="0" w:space="0" w:color="auto"/>
        <w:right w:val="none" w:sz="0" w:space="0" w:color="auto"/>
      </w:divBdr>
      <w:divsChild>
        <w:div w:id="586813355">
          <w:marLeft w:val="0"/>
          <w:marRight w:val="0"/>
          <w:marTop w:val="0"/>
          <w:marBottom w:val="0"/>
          <w:divBdr>
            <w:top w:val="none" w:sz="0" w:space="0" w:color="auto"/>
            <w:left w:val="none" w:sz="0" w:space="0" w:color="auto"/>
            <w:bottom w:val="none" w:sz="0" w:space="0" w:color="auto"/>
            <w:right w:val="none" w:sz="0" w:space="0" w:color="auto"/>
          </w:divBdr>
          <w:divsChild>
            <w:div w:id="450249323">
              <w:marLeft w:val="0"/>
              <w:marRight w:val="0"/>
              <w:marTop w:val="0"/>
              <w:marBottom w:val="0"/>
              <w:divBdr>
                <w:top w:val="none" w:sz="0" w:space="0" w:color="auto"/>
                <w:left w:val="none" w:sz="0" w:space="0" w:color="auto"/>
                <w:bottom w:val="none" w:sz="0" w:space="0" w:color="auto"/>
                <w:right w:val="none" w:sz="0" w:space="0" w:color="auto"/>
              </w:divBdr>
              <w:divsChild>
                <w:div w:id="2102411886">
                  <w:marLeft w:val="0"/>
                  <w:marRight w:val="0"/>
                  <w:marTop w:val="0"/>
                  <w:marBottom w:val="0"/>
                  <w:divBdr>
                    <w:top w:val="none" w:sz="0" w:space="0" w:color="auto"/>
                    <w:left w:val="none" w:sz="0" w:space="0" w:color="auto"/>
                    <w:bottom w:val="none" w:sz="0" w:space="0" w:color="auto"/>
                    <w:right w:val="none" w:sz="0" w:space="0" w:color="auto"/>
                  </w:divBdr>
                  <w:divsChild>
                    <w:div w:id="1879006351">
                      <w:marLeft w:val="0"/>
                      <w:marRight w:val="0"/>
                      <w:marTop w:val="45"/>
                      <w:marBottom w:val="0"/>
                      <w:divBdr>
                        <w:top w:val="none" w:sz="0" w:space="0" w:color="auto"/>
                        <w:left w:val="none" w:sz="0" w:space="0" w:color="auto"/>
                        <w:bottom w:val="none" w:sz="0" w:space="0" w:color="auto"/>
                        <w:right w:val="none" w:sz="0" w:space="0" w:color="auto"/>
                      </w:divBdr>
                      <w:divsChild>
                        <w:div w:id="757018687">
                          <w:marLeft w:val="0"/>
                          <w:marRight w:val="0"/>
                          <w:marTop w:val="0"/>
                          <w:marBottom w:val="0"/>
                          <w:divBdr>
                            <w:top w:val="none" w:sz="0" w:space="0" w:color="auto"/>
                            <w:left w:val="none" w:sz="0" w:space="0" w:color="auto"/>
                            <w:bottom w:val="none" w:sz="0" w:space="0" w:color="auto"/>
                            <w:right w:val="none" w:sz="0" w:space="0" w:color="auto"/>
                          </w:divBdr>
                          <w:divsChild>
                            <w:div w:id="2058234334">
                              <w:marLeft w:val="2070"/>
                              <w:marRight w:val="3960"/>
                              <w:marTop w:val="0"/>
                              <w:marBottom w:val="0"/>
                              <w:divBdr>
                                <w:top w:val="none" w:sz="0" w:space="0" w:color="auto"/>
                                <w:left w:val="none" w:sz="0" w:space="0" w:color="auto"/>
                                <w:bottom w:val="none" w:sz="0" w:space="0" w:color="auto"/>
                                <w:right w:val="none" w:sz="0" w:space="0" w:color="auto"/>
                              </w:divBdr>
                              <w:divsChild>
                                <w:div w:id="171917163">
                                  <w:marLeft w:val="0"/>
                                  <w:marRight w:val="0"/>
                                  <w:marTop w:val="0"/>
                                  <w:marBottom w:val="0"/>
                                  <w:divBdr>
                                    <w:top w:val="none" w:sz="0" w:space="0" w:color="auto"/>
                                    <w:left w:val="none" w:sz="0" w:space="0" w:color="auto"/>
                                    <w:bottom w:val="none" w:sz="0" w:space="0" w:color="auto"/>
                                    <w:right w:val="none" w:sz="0" w:space="0" w:color="auto"/>
                                  </w:divBdr>
                                  <w:divsChild>
                                    <w:div w:id="1148788311">
                                      <w:marLeft w:val="0"/>
                                      <w:marRight w:val="0"/>
                                      <w:marTop w:val="0"/>
                                      <w:marBottom w:val="0"/>
                                      <w:divBdr>
                                        <w:top w:val="none" w:sz="0" w:space="0" w:color="auto"/>
                                        <w:left w:val="none" w:sz="0" w:space="0" w:color="auto"/>
                                        <w:bottom w:val="none" w:sz="0" w:space="0" w:color="auto"/>
                                        <w:right w:val="none" w:sz="0" w:space="0" w:color="auto"/>
                                      </w:divBdr>
                                      <w:divsChild>
                                        <w:div w:id="309794235">
                                          <w:marLeft w:val="0"/>
                                          <w:marRight w:val="0"/>
                                          <w:marTop w:val="0"/>
                                          <w:marBottom w:val="0"/>
                                          <w:divBdr>
                                            <w:top w:val="none" w:sz="0" w:space="0" w:color="auto"/>
                                            <w:left w:val="none" w:sz="0" w:space="0" w:color="auto"/>
                                            <w:bottom w:val="none" w:sz="0" w:space="0" w:color="auto"/>
                                            <w:right w:val="none" w:sz="0" w:space="0" w:color="auto"/>
                                          </w:divBdr>
                                          <w:divsChild>
                                            <w:div w:id="43718381">
                                              <w:marLeft w:val="0"/>
                                              <w:marRight w:val="0"/>
                                              <w:marTop w:val="90"/>
                                              <w:marBottom w:val="0"/>
                                              <w:divBdr>
                                                <w:top w:val="none" w:sz="0" w:space="0" w:color="auto"/>
                                                <w:left w:val="none" w:sz="0" w:space="0" w:color="auto"/>
                                                <w:bottom w:val="none" w:sz="0" w:space="0" w:color="auto"/>
                                                <w:right w:val="none" w:sz="0" w:space="0" w:color="auto"/>
                                              </w:divBdr>
                                              <w:divsChild>
                                                <w:div w:id="569655107">
                                                  <w:marLeft w:val="0"/>
                                                  <w:marRight w:val="0"/>
                                                  <w:marTop w:val="0"/>
                                                  <w:marBottom w:val="0"/>
                                                  <w:divBdr>
                                                    <w:top w:val="none" w:sz="0" w:space="0" w:color="auto"/>
                                                    <w:left w:val="none" w:sz="0" w:space="0" w:color="auto"/>
                                                    <w:bottom w:val="none" w:sz="0" w:space="0" w:color="auto"/>
                                                    <w:right w:val="none" w:sz="0" w:space="0" w:color="auto"/>
                                                  </w:divBdr>
                                                  <w:divsChild>
                                                    <w:div w:id="1009989547">
                                                      <w:marLeft w:val="0"/>
                                                      <w:marRight w:val="0"/>
                                                      <w:marTop w:val="0"/>
                                                      <w:marBottom w:val="0"/>
                                                      <w:divBdr>
                                                        <w:top w:val="none" w:sz="0" w:space="0" w:color="auto"/>
                                                        <w:left w:val="none" w:sz="0" w:space="0" w:color="auto"/>
                                                        <w:bottom w:val="none" w:sz="0" w:space="0" w:color="auto"/>
                                                        <w:right w:val="none" w:sz="0" w:space="0" w:color="auto"/>
                                                      </w:divBdr>
                                                      <w:divsChild>
                                                        <w:div w:id="1080365582">
                                                          <w:marLeft w:val="0"/>
                                                          <w:marRight w:val="0"/>
                                                          <w:marTop w:val="0"/>
                                                          <w:marBottom w:val="390"/>
                                                          <w:divBdr>
                                                            <w:top w:val="none" w:sz="0" w:space="0" w:color="auto"/>
                                                            <w:left w:val="none" w:sz="0" w:space="0" w:color="auto"/>
                                                            <w:bottom w:val="none" w:sz="0" w:space="0" w:color="auto"/>
                                                            <w:right w:val="none" w:sz="0" w:space="0" w:color="auto"/>
                                                          </w:divBdr>
                                                          <w:divsChild>
                                                            <w:div w:id="2095592243">
                                                              <w:marLeft w:val="0"/>
                                                              <w:marRight w:val="0"/>
                                                              <w:marTop w:val="0"/>
                                                              <w:marBottom w:val="0"/>
                                                              <w:divBdr>
                                                                <w:top w:val="none" w:sz="0" w:space="0" w:color="auto"/>
                                                                <w:left w:val="none" w:sz="0" w:space="0" w:color="auto"/>
                                                                <w:bottom w:val="none" w:sz="0" w:space="0" w:color="auto"/>
                                                                <w:right w:val="none" w:sz="0" w:space="0" w:color="auto"/>
                                                              </w:divBdr>
                                                              <w:divsChild>
                                                                <w:div w:id="436104640">
                                                                  <w:marLeft w:val="0"/>
                                                                  <w:marRight w:val="0"/>
                                                                  <w:marTop w:val="0"/>
                                                                  <w:marBottom w:val="0"/>
                                                                  <w:divBdr>
                                                                    <w:top w:val="none" w:sz="0" w:space="0" w:color="auto"/>
                                                                    <w:left w:val="none" w:sz="0" w:space="0" w:color="auto"/>
                                                                    <w:bottom w:val="none" w:sz="0" w:space="0" w:color="auto"/>
                                                                    <w:right w:val="none" w:sz="0" w:space="0" w:color="auto"/>
                                                                  </w:divBdr>
                                                                  <w:divsChild>
                                                                    <w:div w:id="1670906984">
                                                                      <w:marLeft w:val="0"/>
                                                                      <w:marRight w:val="0"/>
                                                                      <w:marTop w:val="0"/>
                                                                      <w:marBottom w:val="0"/>
                                                                      <w:divBdr>
                                                                        <w:top w:val="none" w:sz="0" w:space="0" w:color="auto"/>
                                                                        <w:left w:val="none" w:sz="0" w:space="0" w:color="auto"/>
                                                                        <w:bottom w:val="none" w:sz="0" w:space="0" w:color="auto"/>
                                                                        <w:right w:val="none" w:sz="0" w:space="0" w:color="auto"/>
                                                                      </w:divBdr>
                                                                      <w:divsChild>
                                                                        <w:div w:id="1676110925">
                                                                          <w:marLeft w:val="0"/>
                                                                          <w:marRight w:val="0"/>
                                                                          <w:marTop w:val="0"/>
                                                                          <w:marBottom w:val="0"/>
                                                                          <w:divBdr>
                                                                            <w:top w:val="none" w:sz="0" w:space="0" w:color="auto"/>
                                                                            <w:left w:val="none" w:sz="0" w:space="0" w:color="auto"/>
                                                                            <w:bottom w:val="none" w:sz="0" w:space="0" w:color="auto"/>
                                                                            <w:right w:val="none" w:sz="0" w:space="0" w:color="auto"/>
                                                                          </w:divBdr>
                                                                          <w:divsChild>
                                                                            <w:div w:id="1471942289">
                                                                              <w:marLeft w:val="0"/>
                                                                              <w:marRight w:val="0"/>
                                                                              <w:marTop w:val="0"/>
                                                                              <w:marBottom w:val="0"/>
                                                                              <w:divBdr>
                                                                                <w:top w:val="none" w:sz="0" w:space="0" w:color="auto"/>
                                                                                <w:left w:val="none" w:sz="0" w:space="0" w:color="auto"/>
                                                                                <w:bottom w:val="none" w:sz="0" w:space="0" w:color="auto"/>
                                                                                <w:right w:val="none" w:sz="0" w:space="0" w:color="auto"/>
                                                                              </w:divBdr>
                                                                              <w:divsChild>
                                                                                <w:div w:id="2138063318">
                                                                                  <w:marLeft w:val="0"/>
                                                                                  <w:marRight w:val="0"/>
                                                                                  <w:marTop w:val="0"/>
                                                                                  <w:marBottom w:val="0"/>
                                                                                  <w:divBdr>
                                                                                    <w:top w:val="none" w:sz="0" w:space="0" w:color="auto"/>
                                                                                    <w:left w:val="none" w:sz="0" w:space="0" w:color="auto"/>
                                                                                    <w:bottom w:val="none" w:sz="0" w:space="0" w:color="auto"/>
                                                                                    <w:right w:val="none" w:sz="0" w:space="0" w:color="auto"/>
                                                                                  </w:divBdr>
                                                                                  <w:divsChild>
                                                                                    <w:div w:id="1335691118">
                                                                                      <w:marLeft w:val="0"/>
                                                                                      <w:marRight w:val="0"/>
                                                                                      <w:marTop w:val="0"/>
                                                                                      <w:marBottom w:val="0"/>
                                                                                      <w:divBdr>
                                                                                        <w:top w:val="none" w:sz="0" w:space="0" w:color="auto"/>
                                                                                        <w:left w:val="none" w:sz="0" w:space="0" w:color="auto"/>
                                                                                        <w:bottom w:val="none" w:sz="0" w:space="0" w:color="auto"/>
                                                                                        <w:right w:val="none" w:sz="0" w:space="0" w:color="auto"/>
                                                                                      </w:divBdr>
                                                                                      <w:divsChild>
                                                                                        <w:div w:id="17837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920830">
      <w:bodyDiv w:val="1"/>
      <w:marLeft w:val="0"/>
      <w:marRight w:val="0"/>
      <w:marTop w:val="0"/>
      <w:marBottom w:val="0"/>
      <w:divBdr>
        <w:top w:val="none" w:sz="0" w:space="0" w:color="auto"/>
        <w:left w:val="none" w:sz="0" w:space="0" w:color="auto"/>
        <w:bottom w:val="none" w:sz="0" w:space="0" w:color="auto"/>
        <w:right w:val="none" w:sz="0" w:space="0" w:color="auto"/>
      </w:divBdr>
      <w:divsChild>
        <w:div w:id="1098793746">
          <w:marLeft w:val="0"/>
          <w:marRight w:val="0"/>
          <w:marTop w:val="0"/>
          <w:marBottom w:val="0"/>
          <w:divBdr>
            <w:top w:val="none" w:sz="0" w:space="0" w:color="auto"/>
            <w:left w:val="none" w:sz="0" w:space="0" w:color="auto"/>
            <w:bottom w:val="none" w:sz="0" w:space="0" w:color="auto"/>
            <w:right w:val="none" w:sz="0" w:space="0" w:color="auto"/>
          </w:divBdr>
          <w:divsChild>
            <w:div w:id="796410306">
              <w:marLeft w:val="0"/>
              <w:marRight w:val="0"/>
              <w:marTop w:val="0"/>
              <w:marBottom w:val="0"/>
              <w:divBdr>
                <w:top w:val="none" w:sz="0" w:space="0" w:color="auto"/>
                <w:left w:val="none" w:sz="0" w:space="0" w:color="auto"/>
                <w:bottom w:val="none" w:sz="0" w:space="0" w:color="auto"/>
                <w:right w:val="none" w:sz="0" w:space="0" w:color="auto"/>
              </w:divBdr>
              <w:divsChild>
                <w:div w:id="1262834965">
                  <w:marLeft w:val="0"/>
                  <w:marRight w:val="0"/>
                  <w:marTop w:val="0"/>
                  <w:marBottom w:val="0"/>
                  <w:divBdr>
                    <w:top w:val="none" w:sz="0" w:space="0" w:color="auto"/>
                    <w:left w:val="none" w:sz="0" w:space="0" w:color="auto"/>
                    <w:bottom w:val="none" w:sz="0" w:space="0" w:color="auto"/>
                    <w:right w:val="none" w:sz="0" w:space="0" w:color="auto"/>
                  </w:divBdr>
                  <w:divsChild>
                    <w:div w:id="382557025">
                      <w:marLeft w:val="0"/>
                      <w:marRight w:val="0"/>
                      <w:marTop w:val="45"/>
                      <w:marBottom w:val="0"/>
                      <w:divBdr>
                        <w:top w:val="none" w:sz="0" w:space="0" w:color="auto"/>
                        <w:left w:val="none" w:sz="0" w:space="0" w:color="auto"/>
                        <w:bottom w:val="none" w:sz="0" w:space="0" w:color="auto"/>
                        <w:right w:val="none" w:sz="0" w:space="0" w:color="auto"/>
                      </w:divBdr>
                      <w:divsChild>
                        <w:div w:id="874971573">
                          <w:marLeft w:val="0"/>
                          <w:marRight w:val="0"/>
                          <w:marTop w:val="0"/>
                          <w:marBottom w:val="0"/>
                          <w:divBdr>
                            <w:top w:val="none" w:sz="0" w:space="0" w:color="auto"/>
                            <w:left w:val="none" w:sz="0" w:space="0" w:color="auto"/>
                            <w:bottom w:val="none" w:sz="0" w:space="0" w:color="auto"/>
                            <w:right w:val="none" w:sz="0" w:space="0" w:color="auto"/>
                          </w:divBdr>
                          <w:divsChild>
                            <w:div w:id="1443920135">
                              <w:marLeft w:val="2070"/>
                              <w:marRight w:val="3960"/>
                              <w:marTop w:val="0"/>
                              <w:marBottom w:val="0"/>
                              <w:divBdr>
                                <w:top w:val="none" w:sz="0" w:space="0" w:color="auto"/>
                                <w:left w:val="none" w:sz="0" w:space="0" w:color="auto"/>
                                <w:bottom w:val="none" w:sz="0" w:space="0" w:color="auto"/>
                                <w:right w:val="none" w:sz="0" w:space="0" w:color="auto"/>
                              </w:divBdr>
                              <w:divsChild>
                                <w:div w:id="1036126591">
                                  <w:marLeft w:val="0"/>
                                  <w:marRight w:val="0"/>
                                  <w:marTop w:val="0"/>
                                  <w:marBottom w:val="0"/>
                                  <w:divBdr>
                                    <w:top w:val="none" w:sz="0" w:space="0" w:color="auto"/>
                                    <w:left w:val="none" w:sz="0" w:space="0" w:color="auto"/>
                                    <w:bottom w:val="none" w:sz="0" w:space="0" w:color="auto"/>
                                    <w:right w:val="none" w:sz="0" w:space="0" w:color="auto"/>
                                  </w:divBdr>
                                  <w:divsChild>
                                    <w:div w:id="228537906">
                                      <w:marLeft w:val="0"/>
                                      <w:marRight w:val="0"/>
                                      <w:marTop w:val="0"/>
                                      <w:marBottom w:val="0"/>
                                      <w:divBdr>
                                        <w:top w:val="none" w:sz="0" w:space="0" w:color="auto"/>
                                        <w:left w:val="none" w:sz="0" w:space="0" w:color="auto"/>
                                        <w:bottom w:val="none" w:sz="0" w:space="0" w:color="auto"/>
                                        <w:right w:val="none" w:sz="0" w:space="0" w:color="auto"/>
                                      </w:divBdr>
                                      <w:divsChild>
                                        <w:div w:id="1862090790">
                                          <w:marLeft w:val="0"/>
                                          <w:marRight w:val="0"/>
                                          <w:marTop w:val="0"/>
                                          <w:marBottom w:val="0"/>
                                          <w:divBdr>
                                            <w:top w:val="none" w:sz="0" w:space="0" w:color="auto"/>
                                            <w:left w:val="none" w:sz="0" w:space="0" w:color="auto"/>
                                            <w:bottom w:val="none" w:sz="0" w:space="0" w:color="auto"/>
                                            <w:right w:val="none" w:sz="0" w:space="0" w:color="auto"/>
                                          </w:divBdr>
                                          <w:divsChild>
                                            <w:div w:id="1918128306">
                                              <w:marLeft w:val="0"/>
                                              <w:marRight w:val="0"/>
                                              <w:marTop w:val="90"/>
                                              <w:marBottom w:val="0"/>
                                              <w:divBdr>
                                                <w:top w:val="none" w:sz="0" w:space="0" w:color="auto"/>
                                                <w:left w:val="none" w:sz="0" w:space="0" w:color="auto"/>
                                                <w:bottom w:val="none" w:sz="0" w:space="0" w:color="auto"/>
                                                <w:right w:val="none" w:sz="0" w:space="0" w:color="auto"/>
                                              </w:divBdr>
                                              <w:divsChild>
                                                <w:div w:id="828592900">
                                                  <w:marLeft w:val="0"/>
                                                  <w:marRight w:val="0"/>
                                                  <w:marTop w:val="0"/>
                                                  <w:marBottom w:val="0"/>
                                                  <w:divBdr>
                                                    <w:top w:val="none" w:sz="0" w:space="0" w:color="auto"/>
                                                    <w:left w:val="none" w:sz="0" w:space="0" w:color="auto"/>
                                                    <w:bottom w:val="none" w:sz="0" w:space="0" w:color="auto"/>
                                                    <w:right w:val="none" w:sz="0" w:space="0" w:color="auto"/>
                                                  </w:divBdr>
                                                  <w:divsChild>
                                                    <w:div w:id="571625135">
                                                      <w:marLeft w:val="0"/>
                                                      <w:marRight w:val="0"/>
                                                      <w:marTop w:val="0"/>
                                                      <w:marBottom w:val="0"/>
                                                      <w:divBdr>
                                                        <w:top w:val="none" w:sz="0" w:space="0" w:color="auto"/>
                                                        <w:left w:val="none" w:sz="0" w:space="0" w:color="auto"/>
                                                        <w:bottom w:val="none" w:sz="0" w:space="0" w:color="auto"/>
                                                        <w:right w:val="none" w:sz="0" w:space="0" w:color="auto"/>
                                                      </w:divBdr>
                                                      <w:divsChild>
                                                        <w:div w:id="276331019">
                                                          <w:marLeft w:val="0"/>
                                                          <w:marRight w:val="0"/>
                                                          <w:marTop w:val="0"/>
                                                          <w:marBottom w:val="390"/>
                                                          <w:divBdr>
                                                            <w:top w:val="none" w:sz="0" w:space="0" w:color="auto"/>
                                                            <w:left w:val="none" w:sz="0" w:space="0" w:color="auto"/>
                                                            <w:bottom w:val="none" w:sz="0" w:space="0" w:color="auto"/>
                                                            <w:right w:val="none" w:sz="0" w:space="0" w:color="auto"/>
                                                          </w:divBdr>
                                                          <w:divsChild>
                                                            <w:div w:id="1125583930">
                                                              <w:marLeft w:val="0"/>
                                                              <w:marRight w:val="0"/>
                                                              <w:marTop w:val="0"/>
                                                              <w:marBottom w:val="0"/>
                                                              <w:divBdr>
                                                                <w:top w:val="none" w:sz="0" w:space="0" w:color="auto"/>
                                                                <w:left w:val="none" w:sz="0" w:space="0" w:color="auto"/>
                                                                <w:bottom w:val="none" w:sz="0" w:space="0" w:color="auto"/>
                                                                <w:right w:val="none" w:sz="0" w:space="0" w:color="auto"/>
                                                              </w:divBdr>
                                                              <w:divsChild>
                                                                <w:div w:id="2121219795">
                                                                  <w:marLeft w:val="0"/>
                                                                  <w:marRight w:val="0"/>
                                                                  <w:marTop w:val="0"/>
                                                                  <w:marBottom w:val="0"/>
                                                                  <w:divBdr>
                                                                    <w:top w:val="none" w:sz="0" w:space="0" w:color="auto"/>
                                                                    <w:left w:val="none" w:sz="0" w:space="0" w:color="auto"/>
                                                                    <w:bottom w:val="none" w:sz="0" w:space="0" w:color="auto"/>
                                                                    <w:right w:val="none" w:sz="0" w:space="0" w:color="auto"/>
                                                                  </w:divBdr>
                                                                  <w:divsChild>
                                                                    <w:div w:id="1839492824">
                                                                      <w:marLeft w:val="0"/>
                                                                      <w:marRight w:val="0"/>
                                                                      <w:marTop w:val="0"/>
                                                                      <w:marBottom w:val="0"/>
                                                                      <w:divBdr>
                                                                        <w:top w:val="none" w:sz="0" w:space="0" w:color="auto"/>
                                                                        <w:left w:val="none" w:sz="0" w:space="0" w:color="auto"/>
                                                                        <w:bottom w:val="none" w:sz="0" w:space="0" w:color="auto"/>
                                                                        <w:right w:val="none" w:sz="0" w:space="0" w:color="auto"/>
                                                                      </w:divBdr>
                                                                      <w:divsChild>
                                                                        <w:div w:id="253824054">
                                                                          <w:marLeft w:val="0"/>
                                                                          <w:marRight w:val="0"/>
                                                                          <w:marTop w:val="0"/>
                                                                          <w:marBottom w:val="0"/>
                                                                          <w:divBdr>
                                                                            <w:top w:val="none" w:sz="0" w:space="0" w:color="auto"/>
                                                                            <w:left w:val="none" w:sz="0" w:space="0" w:color="auto"/>
                                                                            <w:bottom w:val="none" w:sz="0" w:space="0" w:color="auto"/>
                                                                            <w:right w:val="none" w:sz="0" w:space="0" w:color="auto"/>
                                                                          </w:divBdr>
                                                                          <w:divsChild>
                                                                            <w:div w:id="537206626">
                                                                              <w:marLeft w:val="0"/>
                                                                              <w:marRight w:val="0"/>
                                                                              <w:marTop w:val="0"/>
                                                                              <w:marBottom w:val="0"/>
                                                                              <w:divBdr>
                                                                                <w:top w:val="none" w:sz="0" w:space="0" w:color="auto"/>
                                                                                <w:left w:val="none" w:sz="0" w:space="0" w:color="auto"/>
                                                                                <w:bottom w:val="none" w:sz="0" w:space="0" w:color="auto"/>
                                                                                <w:right w:val="none" w:sz="0" w:space="0" w:color="auto"/>
                                                                              </w:divBdr>
                                                                              <w:divsChild>
                                                                                <w:div w:id="1348557898">
                                                                                  <w:marLeft w:val="0"/>
                                                                                  <w:marRight w:val="0"/>
                                                                                  <w:marTop w:val="0"/>
                                                                                  <w:marBottom w:val="0"/>
                                                                                  <w:divBdr>
                                                                                    <w:top w:val="none" w:sz="0" w:space="0" w:color="auto"/>
                                                                                    <w:left w:val="none" w:sz="0" w:space="0" w:color="auto"/>
                                                                                    <w:bottom w:val="none" w:sz="0" w:space="0" w:color="auto"/>
                                                                                    <w:right w:val="none" w:sz="0" w:space="0" w:color="auto"/>
                                                                                  </w:divBdr>
                                                                                  <w:divsChild>
                                                                                    <w:div w:id="1516504253">
                                                                                      <w:marLeft w:val="0"/>
                                                                                      <w:marRight w:val="0"/>
                                                                                      <w:marTop w:val="0"/>
                                                                                      <w:marBottom w:val="0"/>
                                                                                      <w:divBdr>
                                                                                        <w:top w:val="none" w:sz="0" w:space="0" w:color="auto"/>
                                                                                        <w:left w:val="none" w:sz="0" w:space="0" w:color="auto"/>
                                                                                        <w:bottom w:val="none" w:sz="0" w:space="0" w:color="auto"/>
                                                                                        <w:right w:val="none" w:sz="0" w:space="0" w:color="auto"/>
                                                                                      </w:divBdr>
                                                                                      <w:divsChild>
                                                                                        <w:div w:id="6140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226553">
      <w:bodyDiv w:val="1"/>
      <w:marLeft w:val="0"/>
      <w:marRight w:val="0"/>
      <w:marTop w:val="0"/>
      <w:marBottom w:val="0"/>
      <w:divBdr>
        <w:top w:val="none" w:sz="0" w:space="0" w:color="auto"/>
        <w:left w:val="none" w:sz="0" w:space="0" w:color="auto"/>
        <w:bottom w:val="none" w:sz="0" w:space="0" w:color="auto"/>
        <w:right w:val="none" w:sz="0" w:space="0" w:color="auto"/>
      </w:divBdr>
    </w:div>
    <w:div w:id="566232631">
      <w:bodyDiv w:val="1"/>
      <w:marLeft w:val="0"/>
      <w:marRight w:val="0"/>
      <w:marTop w:val="0"/>
      <w:marBottom w:val="0"/>
      <w:divBdr>
        <w:top w:val="none" w:sz="0" w:space="0" w:color="auto"/>
        <w:left w:val="none" w:sz="0" w:space="0" w:color="auto"/>
        <w:bottom w:val="none" w:sz="0" w:space="0" w:color="auto"/>
        <w:right w:val="none" w:sz="0" w:space="0" w:color="auto"/>
      </w:divBdr>
      <w:divsChild>
        <w:div w:id="38555234">
          <w:marLeft w:val="0"/>
          <w:marRight w:val="0"/>
          <w:marTop w:val="0"/>
          <w:marBottom w:val="0"/>
          <w:divBdr>
            <w:top w:val="none" w:sz="0" w:space="0" w:color="auto"/>
            <w:left w:val="none" w:sz="0" w:space="0" w:color="auto"/>
            <w:bottom w:val="none" w:sz="0" w:space="0" w:color="auto"/>
            <w:right w:val="none" w:sz="0" w:space="0" w:color="auto"/>
          </w:divBdr>
          <w:divsChild>
            <w:div w:id="566693759">
              <w:marLeft w:val="0"/>
              <w:marRight w:val="0"/>
              <w:marTop w:val="0"/>
              <w:marBottom w:val="0"/>
              <w:divBdr>
                <w:top w:val="none" w:sz="0" w:space="0" w:color="auto"/>
                <w:left w:val="none" w:sz="0" w:space="0" w:color="auto"/>
                <w:bottom w:val="none" w:sz="0" w:space="0" w:color="auto"/>
                <w:right w:val="none" w:sz="0" w:space="0" w:color="auto"/>
              </w:divBdr>
              <w:divsChild>
                <w:div w:id="421725579">
                  <w:marLeft w:val="0"/>
                  <w:marRight w:val="0"/>
                  <w:marTop w:val="0"/>
                  <w:marBottom w:val="0"/>
                  <w:divBdr>
                    <w:top w:val="none" w:sz="0" w:space="0" w:color="auto"/>
                    <w:left w:val="none" w:sz="0" w:space="0" w:color="auto"/>
                    <w:bottom w:val="none" w:sz="0" w:space="0" w:color="auto"/>
                    <w:right w:val="none" w:sz="0" w:space="0" w:color="auto"/>
                  </w:divBdr>
                  <w:divsChild>
                    <w:div w:id="1041245677">
                      <w:marLeft w:val="0"/>
                      <w:marRight w:val="0"/>
                      <w:marTop w:val="45"/>
                      <w:marBottom w:val="0"/>
                      <w:divBdr>
                        <w:top w:val="none" w:sz="0" w:space="0" w:color="auto"/>
                        <w:left w:val="none" w:sz="0" w:space="0" w:color="auto"/>
                        <w:bottom w:val="none" w:sz="0" w:space="0" w:color="auto"/>
                        <w:right w:val="none" w:sz="0" w:space="0" w:color="auto"/>
                      </w:divBdr>
                      <w:divsChild>
                        <w:div w:id="415132337">
                          <w:marLeft w:val="0"/>
                          <w:marRight w:val="0"/>
                          <w:marTop w:val="0"/>
                          <w:marBottom w:val="0"/>
                          <w:divBdr>
                            <w:top w:val="none" w:sz="0" w:space="0" w:color="auto"/>
                            <w:left w:val="none" w:sz="0" w:space="0" w:color="auto"/>
                            <w:bottom w:val="none" w:sz="0" w:space="0" w:color="auto"/>
                            <w:right w:val="none" w:sz="0" w:space="0" w:color="auto"/>
                          </w:divBdr>
                          <w:divsChild>
                            <w:div w:id="705301058">
                              <w:marLeft w:val="2070"/>
                              <w:marRight w:val="3960"/>
                              <w:marTop w:val="0"/>
                              <w:marBottom w:val="0"/>
                              <w:divBdr>
                                <w:top w:val="none" w:sz="0" w:space="0" w:color="auto"/>
                                <w:left w:val="none" w:sz="0" w:space="0" w:color="auto"/>
                                <w:bottom w:val="none" w:sz="0" w:space="0" w:color="auto"/>
                                <w:right w:val="none" w:sz="0" w:space="0" w:color="auto"/>
                              </w:divBdr>
                              <w:divsChild>
                                <w:div w:id="102462930">
                                  <w:marLeft w:val="0"/>
                                  <w:marRight w:val="0"/>
                                  <w:marTop w:val="0"/>
                                  <w:marBottom w:val="0"/>
                                  <w:divBdr>
                                    <w:top w:val="none" w:sz="0" w:space="0" w:color="auto"/>
                                    <w:left w:val="none" w:sz="0" w:space="0" w:color="auto"/>
                                    <w:bottom w:val="none" w:sz="0" w:space="0" w:color="auto"/>
                                    <w:right w:val="none" w:sz="0" w:space="0" w:color="auto"/>
                                  </w:divBdr>
                                  <w:divsChild>
                                    <w:div w:id="1074624847">
                                      <w:marLeft w:val="0"/>
                                      <w:marRight w:val="0"/>
                                      <w:marTop w:val="0"/>
                                      <w:marBottom w:val="0"/>
                                      <w:divBdr>
                                        <w:top w:val="none" w:sz="0" w:space="0" w:color="auto"/>
                                        <w:left w:val="none" w:sz="0" w:space="0" w:color="auto"/>
                                        <w:bottom w:val="none" w:sz="0" w:space="0" w:color="auto"/>
                                        <w:right w:val="none" w:sz="0" w:space="0" w:color="auto"/>
                                      </w:divBdr>
                                      <w:divsChild>
                                        <w:div w:id="704793507">
                                          <w:marLeft w:val="0"/>
                                          <w:marRight w:val="0"/>
                                          <w:marTop w:val="0"/>
                                          <w:marBottom w:val="0"/>
                                          <w:divBdr>
                                            <w:top w:val="none" w:sz="0" w:space="0" w:color="auto"/>
                                            <w:left w:val="none" w:sz="0" w:space="0" w:color="auto"/>
                                            <w:bottom w:val="none" w:sz="0" w:space="0" w:color="auto"/>
                                            <w:right w:val="none" w:sz="0" w:space="0" w:color="auto"/>
                                          </w:divBdr>
                                          <w:divsChild>
                                            <w:div w:id="369763658">
                                              <w:marLeft w:val="0"/>
                                              <w:marRight w:val="0"/>
                                              <w:marTop w:val="90"/>
                                              <w:marBottom w:val="0"/>
                                              <w:divBdr>
                                                <w:top w:val="none" w:sz="0" w:space="0" w:color="auto"/>
                                                <w:left w:val="none" w:sz="0" w:space="0" w:color="auto"/>
                                                <w:bottom w:val="none" w:sz="0" w:space="0" w:color="auto"/>
                                                <w:right w:val="none" w:sz="0" w:space="0" w:color="auto"/>
                                              </w:divBdr>
                                              <w:divsChild>
                                                <w:div w:id="64108745">
                                                  <w:marLeft w:val="0"/>
                                                  <w:marRight w:val="0"/>
                                                  <w:marTop w:val="0"/>
                                                  <w:marBottom w:val="0"/>
                                                  <w:divBdr>
                                                    <w:top w:val="none" w:sz="0" w:space="0" w:color="auto"/>
                                                    <w:left w:val="none" w:sz="0" w:space="0" w:color="auto"/>
                                                    <w:bottom w:val="none" w:sz="0" w:space="0" w:color="auto"/>
                                                    <w:right w:val="none" w:sz="0" w:space="0" w:color="auto"/>
                                                  </w:divBdr>
                                                  <w:divsChild>
                                                    <w:div w:id="676931673">
                                                      <w:marLeft w:val="0"/>
                                                      <w:marRight w:val="0"/>
                                                      <w:marTop w:val="0"/>
                                                      <w:marBottom w:val="0"/>
                                                      <w:divBdr>
                                                        <w:top w:val="none" w:sz="0" w:space="0" w:color="auto"/>
                                                        <w:left w:val="none" w:sz="0" w:space="0" w:color="auto"/>
                                                        <w:bottom w:val="none" w:sz="0" w:space="0" w:color="auto"/>
                                                        <w:right w:val="none" w:sz="0" w:space="0" w:color="auto"/>
                                                      </w:divBdr>
                                                      <w:divsChild>
                                                        <w:div w:id="1104155674">
                                                          <w:marLeft w:val="0"/>
                                                          <w:marRight w:val="0"/>
                                                          <w:marTop w:val="0"/>
                                                          <w:marBottom w:val="390"/>
                                                          <w:divBdr>
                                                            <w:top w:val="none" w:sz="0" w:space="0" w:color="auto"/>
                                                            <w:left w:val="none" w:sz="0" w:space="0" w:color="auto"/>
                                                            <w:bottom w:val="none" w:sz="0" w:space="0" w:color="auto"/>
                                                            <w:right w:val="none" w:sz="0" w:space="0" w:color="auto"/>
                                                          </w:divBdr>
                                                          <w:divsChild>
                                                            <w:div w:id="801121214">
                                                              <w:marLeft w:val="0"/>
                                                              <w:marRight w:val="0"/>
                                                              <w:marTop w:val="0"/>
                                                              <w:marBottom w:val="0"/>
                                                              <w:divBdr>
                                                                <w:top w:val="none" w:sz="0" w:space="0" w:color="auto"/>
                                                                <w:left w:val="none" w:sz="0" w:space="0" w:color="auto"/>
                                                                <w:bottom w:val="none" w:sz="0" w:space="0" w:color="auto"/>
                                                                <w:right w:val="none" w:sz="0" w:space="0" w:color="auto"/>
                                                              </w:divBdr>
                                                              <w:divsChild>
                                                                <w:div w:id="720444142">
                                                                  <w:marLeft w:val="0"/>
                                                                  <w:marRight w:val="0"/>
                                                                  <w:marTop w:val="0"/>
                                                                  <w:marBottom w:val="0"/>
                                                                  <w:divBdr>
                                                                    <w:top w:val="none" w:sz="0" w:space="0" w:color="auto"/>
                                                                    <w:left w:val="none" w:sz="0" w:space="0" w:color="auto"/>
                                                                    <w:bottom w:val="none" w:sz="0" w:space="0" w:color="auto"/>
                                                                    <w:right w:val="none" w:sz="0" w:space="0" w:color="auto"/>
                                                                  </w:divBdr>
                                                                  <w:divsChild>
                                                                    <w:div w:id="1527718615">
                                                                      <w:marLeft w:val="0"/>
                                                                      <w:marRight w:val="0"/>
                                                                      <w:marTop w:val="0"/>
                                                                      <w:marBottom w:val="0"/>
                                                                      <w:divBdr>
                                                                        <w:top w:val="none" w:sz="0" w:space="0" w:color="auto"/>
                                                                        <w:left w:val="none" w:sz="0" w:space="0" w:color="auto"/>
                                                                        <w:bottom w:val="none" w:sz="0" w:space="0" w:color="auto"/>
                                                                        <w:right w:val="none" w:sz="0" w:space="0" w:color="auto"/>
                                                                      </w:divBdr>
                                                                      <w:divsChild>
                                                                        <w:div w:id="5834668">
                                                                          <w:marLeft w:val="0"/>
                                                                          <w:marRight w:val="0"/>
                                                                          <w:marTop w:val="0"/>
                                                                          <w:marBottom w:val="0"/>
                                                                          <w:divBdr>
                                                                            <w:top w:val="none" w:sz="0" w:space="0" w:color="auto"/>
                                                                            <w:left w:val="none" w:sz="0" w:space="0" w:color="auto"/>
                                                                            <w:bottom w:val="none" w:sz="0" w:space="0" w:color="auto"/>
                                                                            <w:right w:val="none" w:sz="0" w:space="0" w:color="auto"/>
                                                                          </w:divBdr>
                                                                          <w:divsChild>
                                                                            <w:div w:id="1880437447">
                                                                              <w:marLeft w:val="0"/>
                                                                              <w:marRight w:val="0"/>
                                                                              <w:marTop w:val="0"/>
                                                                              <w:marBottom w:val="0"/>
                                                                              <w:divBdr>
                                                                                <w:top w:val="none" w:sz="0" w:space="0" w:color="auto"/>
                                                                                <w:left w:val="none" w:sz="0" w:space="0" w:color="auto"/>
                                                                                <w:bottom w:val="none" w:sz="0" w:space="0" w:color="auto"/>
                                                                                <w:right w:val="none" w:sz="0" w:space="0" w:color="auto"/>
                                                                              </w:divBdr>
                                                                              <w:divsChild>
                                                                                <w:div w:id="1632007162">
                                                                                  <w:marLeft w:val="0"/>
                                                                                  <w:marRight w:val="0"/>
                                                                                  <w:marTop w:val="0"/>
                                                                                  <w:marBottom w:val="0"/>
                                                                                  <w:divBdr>
                                                                                    <w:top w:val="none" w:sz="0" w:space="0" w:color="auto"/>
                                                                                    <w:left w:val="none" w:sz="0" w:space="0" w:color="auto"/>
                                                                                    <w:bottom w:val="none" w:sz="0" w:space="0" w:color="auto"/>
                                                                                    <w:right w:val="none" w:sz="0" w:space="0" w:color="auto"/>
                                                                                  </w:divBdr>
                                                                                  <w:divsChild>
                                                                                    <w:div w:id="1165052705">
                                                                                      <w:marLeft w:val="0"/>
                                                                                      <w:marRight w:val="0"/>
                                                                                      <w:marTop w:val="0"/>
                                                                                      <w:marBottom w:val="0"/>
                                                                                      <w:divBdr>
                                                                                        <w:top w:val="none" w:sz="0" w:space="0" w:color="auto"/>
                                                                                        <w:left w:val="none" w:sz="0" w:space="0" w:color="auto"/>
                                                                                        <w:bottom w:val="none" w:sz="0" w:space="0" w:color="auto"/>
                                                                                        <w:right w:val="none" w:sz="0" w:space="0" w:color="auto"/>
                                                                                      </w:divBdr>
                                                                                      <w:divsChild>
                                                                                        <w:div w:id="10360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840387">
      <w:bodyDiv w:val="1"/>
      <w:marLeft w:val="0"/>
      <w:marRight w:val="0"/>
      <w:marTop w:val="0"/>
      <w:marBottom w:val="0"/>
      <w:divBdr>
        <w:top w:val="none" w:sz="0" w:space="0" w:color="auto"/>
        <w:left w:val="none" w:sz="0" w:space="0" w:color="auto"/>
        <w:bottom w:val="none" w:sz="0" w:space="0" w:color="auto"/>
        <w:right w:val="none" w:sz="0" w:space="0" w:color="auto"/>
      </w:divBdr>
      <w:divsChild>
        <w:div w:id="80760795">
          <w:marLeft w:val="0"/>
          <w:marRight w:val="0"/>
          <w:marTop w:val="0"/>
          <w:marBottom w:val="0"/>
          <w:divBdr>
            <w:top w:val="none" w:sz="0" w:space="0" w:color="auto"/>
            <w:left w:val="none" w:sz="0" w:space="0" w:color="auto"/>
            <w:bottom w:val="none" w:sz="0" w:space="0" w:color="auto"/>
            <w:right w:val="none" w:sz="0" w:space="0" w:color="auto"/>
          </w:divBdr>
          <w:divsChild>
            <w:div w:id="418329654">
              <w:marLeft w:val="0"/>
              <w:marRight w:val="0"/>
              <w:marTop w:val="0"/>
              <w:marBottom w:val="0"/>
              <w:divBdr>
                <w:top w:val="none" w:sz="0" w:space="0" w:color="auto"/>
                <w:left w:val="none" w:sz="0" w:space="0" w:color="auto"/>
                <w:bottom w:val="none" w:sz="0" w:space="0" w:color="auto"/>
                <w:right w:val="none" w:sz="0" w:space="0" w:color="auto"/>
              </w:divBdr>
              <w:divsChild>
                <w:div w:id="1747652593">
                  <w:marLeft w:val="0"/>
                  <w:marRight w:val="0"/>
                  <w:marTop w:val="0"/>
                  <w:marBottom w:val="0"/>
                  <w:divBdr>
                    <w:top w:val="none" w:sz="0" w:space="0" w:color="auto"/>
                    <w:left w:val="none" w:sz="0" w:space="0" w:color="auto"/>
                    <w:bottom w:val="none" w:sz="0" w:space="0" w:color="auto"/>
                    <w:right w:val="none" w:sz="0" w:space="0" w:color="auto"/>
                  </w:divBdr>
                  <w:divsChild>
                    <w:div w:id="1453355155">
                      <w:marLeft w:val="0"/>
                      <w:marRight w:val="0"/>
                      <w:marTop w:val="45"/>
                      <w:marBottom w:val="0"/>
                      <w:divBdr>
                        <w:top w:val="none" w:sz="0" w:space="0" w:color="auto"/>
                        <w:left w:val="none" w:sz="0" w:space="0" w:color="auto"/>
                        <w:bottom w:val="none" w:sz="0" w:space="0" w:color="auto"/>
                        <w:right w:val="none" w:sz="0" w:space="0" w:color="auto"/>
                      </w:divBdr>
                      <w:divsChild>
                        <w:div w:id="231357063">
                          <w:marLeft w:val="0"/>
                          <w:marRight w:val="0"/>
                          <w:marTop w:val="0"/>
                          <w:marBottom w:val="0"/>
                          <w:divBdr>
                            <w:top w:val="none" w:sz="0" w:space="0" w:color="auto"/>
                            <w:left w:val="none" w:sz="0" w:space="0" w:color="auto"/>
                            <w:bottom w:val="none" w:sz="0" w:space="0" w:color="auto"/>
                            <w:right w:val="none" w:sz="0" w:space="0" w:color="auto"/>
                          </w:divBdr>
                          <w:divsChild>
                            <w:div w:id="1464537590">
                              <w:marLeft w:val="2070"/>
                              <w:marRight w:val="3960"/>
                              <w:marTop w:val="0"/>
                              <w:marBottom w:val="0"/>
                              <w:divBdr>
                                <w:top w:val="none" w:sz="0" w:space="0" w:color="auto"/>
                                <w:left w:val="none" w:sz="0" w:space="0" w:color="auto"/>
                                <w:bottom w:val="none" w:sz="0" w:space="0" w:color="auto"/>
                                <w:right w:val="none" w:sz="0" w:space="0" w:color="auto"/>
                              </w:divBdr>
                              <w:divsChild>
                                <w:div w:id="250505909">
                                  <w:marLeft w:val="0"/>
                                  <w:marRight w:val="0"/>
                                  <w:marTop w:val="0"/>
                                  <w:marBottom w:val="0"/>
                                  <w:divBdr>
                                    <w:top w:val="none" w:sz="0" w:space="0" w:color="auto"/>
                                    <w:left w:val="none" w:sz="0" w:space="0" w:color="auto"/>
                                    <w:bottom w:val="none" w:sz="0" w:space="0" w:color="auto"/>
                                    <w:right w:val="none" w:sz="0" w:space="0" w:color="auto"/>
                                  </w:divBdr>
                                  <w:divsChild>
                                    <w:div w:id="387844571">
                                      <w:marLeft w:val="0"/>
                                      <w:marRight w:val="0"/>
                                      <w:marTop w:val="0"/>
                                      <w:marBottom w:val="0"/>
                                      <w:divBdr>
                                        <w:top w:val="none" w:sz="0" w:space="0" w:color="auto"/>
                                        <w:left w:val="none" w:sz="0" w:space="0" w:color="auto"/>
                                        <w:bottom w:val="none" w:sz="0" w:space="0" w:color="auto"/>
                                        <w:right w:val="none" w:sz="0" w:space="0" w:color="auto"/>
                                      </w:divBdr>
                                      <w:divsChild>
                                        <w:div w:id="1148741773">
                                          <w:marLeft w:val="0"/>
                                          <w:marRight w:val="0"/>
                                          <w:marTop w:val="0"/>
                                          <w:marBottom w:val="0"/>
                                          <w:divBdr>
                                            <w:top w:val="none" w:sz="0" w:space="0" w:color="auto"/>
                                            <w:left w:val="none" w:sz="0" w:space="0" w:color="auto"/>
                                            <w:bottom w:val="none" w:sz="0" w:space="0" w:color="auto"/>
                                            <w:right w:val="none" w:sz="0" w:space="0" w:color="auto"/>
                                          </w:divBdr>
                                          <w:divsChild>
                                            <w:div w:id="944382430">
                                              <w:marLeft w:val="0"/>
                                              <w:marRight w:val="0"/>
                                              <w:marTop w:val="90"/>
                                              <w:marBottom w:val="0"/>
                                              <w:divBdr>
                                                <w:top w:val="none" w:sz="0" w:space="0" w:color="auto"/>
                                                <w:left w:val="none" w:sz="0" w:space="0" w:color="auto"/>
                                                <w:bottom w:val="none" w:sz="0" w:space="0" w:color="auto"/>
                                                <w:right w:val="none" w:sz="0" w:space="0" w:color="auto"/>
                                              </w:divBdr>
                                              <w:divsChild>
                                                <w:div w:id="3440473">
                                                  <w:marLeft w:val="0"/>
                                                  <w:marRight w:val="0"/>
                                                  <w:marTop w:val="0"/>
                                                  <w:marBottom w:val="0"/>
                                                  <w:divBdr>
                                                    <w:top w:val="none" w:sz="0" w:space="0" w:color="auto"/>
                                                    <w:left w:val="none" w:sz="0" w:space="0" w:color="auto"/>
                                                    <w:bottom w:val="none" w:sz="0" w:space="0" w:color="auto"/>
                                                    <w:right w:val="none" w:sz="0" w:space="0" w:color="auto"/>
                                                  </w:divBdr>
                                                  <w:divsChild>
                                                    <w:div w:id="1405838626">
                                                      <w:marLeft w:val="0"/>
                                                      <w:marRight w:val="0"/>
                                                      <w:marTop w:val="0"/>
                                                      <w:marBottom w:val="0"/>
                                                      <w:divBdr>
                                                        <w:top w:val="none" w:sz="0" w:space="0" w:color="auto"/>
                                                        <w:left w:val="none" w:sz="0" w:space="0" w:color="auto"/>
                                                        <w:bottom w:val="none" w:sz="0" w:space="0" w:color="auto"/>
                                                        <w:right w:val="none" w:sz="0" w:space="0" w:color="auto"/>
                                                      </w:divBdr>
                                                      <w:divsChild>
                                                        <w:div w:id="595751112">
                                                          <w:marLeft w:val="0"/>
                                                          <w:marRight w:val="0"/>
                                                          <w:marTop w:val="0"/>
                                                          <w:marBottom w:val="390"/>
                                                          <w:divBdr>
                                                            <w:top w:val="none" w:sz="0" w:space="0" w:color="auto"/>
                                                            <w:left w:val="none" w:sz="0" w:space="0" w:color="auto"/>
                                                            <w:bottom w:val="none" w:sz="0" w:space="0" w:color="auto"/>
                                                            <w:right w:val="none" w:sz="0" w:space="0" w:color="auto"/>
                                                          </w:divBdr>
                                                          <w:divsChild>
                                                            <w:div w:id="658847682">
                                                              <w:marLeft w:val="0"/>
                                                              <w:marRight w:val="0"/>
                                                              <w:marTop w:val="0"/>
                                                              <w:marBottom w:val="0"/>
                                                              <w:divBdr>
                                                                <w:top w:val="none" w:sz="0" w:space="0" w:color="auto"/>
                                                                <w:left w:val="none" w:sz="0" w:space="0" w:color="auto"/>
                                                                <w:bottom w:val="none" w:sz="0" w:space="0" w:color="auto"/>
                                                                <w:right w:val="none" w:sz="0" w:space="0" w:color="auto"/>
                                                              </w:divBdr>
                                                              <w:divsChild>
                                                                <w:div w:id="254678132">
                                                                  <w:marLeft w:val="0"/>
                                                                  <w:marRight w:val="0"/>
                                                                  <w:marTop w:val="0"/>
                                                                  <w:marBottom w:val="0"/>
                                                                  <w:divBdr>
                                                                    <w:top w:val="none" w:sz="0" w:space="0" w:color="auto"/>
                                                                    <w:left w:val="none" w:sz="0" w:space="0" w:color="auto"/>
                                                                    <w:bottom w:val="none" w:sz="0" w:space="0" w:color="auto"/>
                                                                    <w:right w:val="none" w:sz="0" w:space="0" w:color="auto"/>
                                                                  </w:divBdr>
                                                                  <w:divsChild>
                                                                    <w:div w:id="1685205543">
                                                                      <w:marLeft w:val="0"/>
                                                                      <w:marRight w:val="0"/>
                                                                      <w:marTop w:val="0"/>
                                                                      <w:marBottom w:val="0"/>
                                                                      <w:divBdr>
                                                                        <w:top w:val="none" w:sz="0" w:space="0" w:color="auto"/>
                                                                        <w:left w:val="none" w:sz="0" w:space="0" w:color="auto"/>
                                                                        <w:bottom w:val="none" w:sz="0" w:space="0" w:color="auto"/>
                                                                        <w:right w:val="none" w:sz="0" w:space="0" w:color="auto"/>
                                                                      </w:divBdr>
                                                                      <w:divsChild>
                                                                        <w:div w:id="1162426751">
                                                                          <w:marLeft w:val="0"/>
                                                                          <w:marRight w:val="0"/>
                                                                          <w:marTop w:val="0"/>
                                                                          <w:marBottom w:val="0"/>
                                                                          <w:divBdr>
                                                                            <w:top w:val="none" w:sz="0" w:space="0" w:color="auto"/>
                                                                            <w:left w:val="none" w:sz="0" w:space="0" w:color="auto"/>
                                                                            <w:bottom w:val="none" w:sz="0" w:space="0" w:color="auto"/>
                                                                            <w:right w:val="none" w:sz="0" w:space="0" w:color="auto"/>
                                                                          </w:divBdr>
                                                                          <w:divsChild>
                                                                            <w:div w:id="1524435570">
                                                                              <w:marLeft w:val="0"/>
                                                                              <w:marRight w:val="0"/>
                                                                              <w:marTop w:val="0"/>
                                                                              <w:marBottom w:val="0"/>
                                                                              <w:divBdr>
                                                                                <w:top w:val="none" w:sz="0" w:space="0" w:color="auto"/>
                                                                                <w:left w:val="none" w:sz="0" w:space="0" w:color="auto"/>
                                                                                <w:bottom w:val="none" w:sz="0" w:space="0" w:color="auto"/>
                                                                                <w:right w:val="none" w:sz="0" w:space="0" w:color="auto"/>
                                                                              </w:divBdr>
                                                                              <w:divsChild>
                                                                                <w:div w:id="294871156">
                                                                                  <w:marLeft w:val="0"/>
                                                                                  <w:marRight w:val="0"/>
                                                                                  <w:marTop w:val="0"/>
                                                                                  <w:marBottom w:val="0"/>
                                                                                  <w:divBdr>
                                                                                    <w:top w:val="none" w:sz="0" w:space="0" w:color="auto"/>
                                                                                    <w:left w:val="none" w:sz="0" w:space="0" w:color="auto"/>
                                                                                    <w:bottom w:val="none" w:sz="0" w:space="0" w:color="auto"/>
                                                                                    <w:right w:val="none" w:sz="0" w:space="0" w:color="auto"/>
                                                                                  </w:divBdr>
                                                                                  <w:divsChild>
                                                                                    <w:div w:id="1006438414">
                                                                                      <w:marLeft w:val="0"/>
                                                                                      <w:marRight w:val="0"/>
                                                                                      <w:marTop w:val="0"/>
                                                                                      <w:marBottom w:val="0"/>
                                                                                      <w:divBdr>
                                                                                        <w:top w:val="none" w:sz="0" w:space="0" w:color="auto"/>
                                                                                        <w:left w:val="none" w:sz="0" w:space="0" w:color="auto"/>
                                                                                        <w:bottom w:val="none" w:sz="0" w:space="0" w:color="auto"/>
                                                                                        <w:right w:val="none" w:sz="0" w:space="0" w:color="auto"/>
                                                                                      </w:divBdr>
                                                                                      <w:divsChild>
                                                                                        <w:div w:id="7443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18562">
      <w:bodyDiv w:val="1"/>
      <w:marLeft w:val="0"/>
      <w:marRight w:val="0"/>
      <w:marTop w:val="0"/>
      <w:marBottom w:val="0"/>
      <w:divBdr>
        <w:top w:val="none" w:sz="0" w:space="0" w:color="auto"/>
        <w:left w:val="none" w:sz="0" w:space="0" w:color="auto"/>
        <w:bottom w:val="none" w:sz="0" w:space="0" w:color="auto"/>
        <w:right w:val="none" w:sz="0" w:space="0" w:color="auto"/>
      </w:divBdr>
      <w:divsChild>
        <w:div w:id="66610594">
          <w:marLeft w:val="0"/>
          <w:marRight w:val="0"/>
          <w:marTop w:val="0"/>
          <w:marBottom w:val="0"/>
          <w:divBdr>
            <w:top w:val="none" w:sz="0" w:space="0" w:color="auto"/>
            <w:left w:val="none" w:sz="0" w:space="0" w:color="auto"/>
            <w:bottom w:val="none" w:sz="0" w:space="0" w:color="auto"/>
            <w:right w:val="none" w:sz="0" w:space="0" w:color="auto"/>
          </w:divBdr>
          <w:divsChild>
            <w:div w:id="518085682">
              <w:marLeft w:val="0"/>
              <w:marRight w:val="0"/>
              <w:marTop w:val="0"/>
              <w:marBottom w:val="0"/>
              <w:divBdr>
                <w:top w:val="none" w:sz="0" w:space="0" w:color="auto"/>
                <w:left w:val="none" w:sz="0" w:space="0" w:color="auto"/>
                <w:bottom w:val="none" w:sz="0" w:space="0" w:color="auto"/>
                <w:right w:val="none" w:sz="0" w:space="0" w:color="auto"/>
              </w:divBdr>
              <w:divsChild>
                <w:div w:id="1510175392">
                  <w:marLeft w:val="0"/>
                  <w:marRight w:val="0"/>
                  <w:marTop w:val="0"/>
                  <w:marBottom w:val="0"/>
                  <w:divBdr>
                    <w:top w:val="none" w:sz="0" w:space="0" w:color="auto"/>
                    <w:left w:val="none" w:sz="0" w:space="0" w:color="auto"/>
                    <w:bottom w:val="none" w:sz="0" w:space="0" w:color="auto"/>
                    <w:right w:val="none" w:sz="0" w:space="0" w:color="auto"/>
                  </w:divBdr>
                  <w:divsChild>
                    <w:div w:id="181482582">
                      <w:marLeft w:val="0"/>
                      <w:marRight w:val="0"/>
                      <w:marTop w:val="45"/>
                      <w:marBottom w:val="0"/>
                      <w:divBdr>
                        <w:top w:val="none" w:sz="0" w:space="0" w:color="auto"/>
                        <w:left w:val="none" w:sz="0" w:space="0" w:color="auto"/>
                        <w:bottom w:val="none" w:sz="0" w:space="0" w:color="auto"/>
                        <w:right w:val="none" w:sz="0" w:space="0" w:color="auto"/>
                      </w:divBdr>
                      <w:divsChild>
                        <w:div w:id="3358941">
                          <w:marLeft w:val="0"/>
                          <w:marRight w:val="0"/>
                          <w:marTop w:val="0"/>
                          <w:marBottom w:val="0"/>
                          <w:divBdr>
                            <w:top w:val="none" w:sz="0" w:space="0" w:color="auto"/>
                            <w:left w:val="none" w:sz="0" w:space="0" w:color="auto"/>
                            <w:bottom w:val="none" w:sz="0" w:space="0" w:color="auto"/>
                            <w:right w:val="none" w:sz="0" w:space="0" w:color="auto"/>
                          </w:divBdr>
                          <w:divsChild>
                            <w:div w:id="333843156">
                              <w:marLeft w:val="2070"/>
                              <w:marRight w:val="3960"/>
                              <w:marTop w:val="0"/>
                              <w:marBottom w:val="0"/>
                              <w:divBdr>
                                <w:top w:val="none" w:sz="0" w:space="0" w:color="auto"/>
                                <w:left w:val="none" w:sz="0" w:space="0" w:color="auto"/>
                                <w:bottom w:val="none" w:sz="0" w:space="0" w:color="auto"/>
                                <w:right w:val="none" w:sz="0" w:space="0" w:color="auto"/>
                              </w:divBdr>
                              <w:divsChild>
                                <w:div w:id="91560435">
                                  <w:marLeft w:val="0"/>
                                  <w:marRight w:val="0"/>
                                  <w:marTop w:val="0"/>
                                  <w:marBottom w:val="0"/>
                                  <w:divBdr>
                                    <w:top w:val="none" w:sz="0" w:space="0" w:color="auto"/>
                                    <w:left w:val="none" w:sz="0" w:space="0" w:color="auto"/>
                                    <w:bottom w:val="none" w:sz="0" w:space="0" w:color="auto"/>
                                    <w:right w:val="none" w:sz="0" w:space="0" w:color="auto"/>
                                  </w:divBdr>
                                  <w:divsChild>
                                    <w:div w:id="404840958">
                                      <w:marLeft w:val="0"/>
                                      <w:marRight w:val="0"/>
                                      <w:marTop w:val="0"/>
                                      <w:marBottom w:val="0"/>
                                      <w:divBdr>
                                        <w:top w:val="none" w:sz="0" w:space="0" w:color="auto"/>
                                        <w:left w:val="none" w:sz="0" w:space="0" w:color="auto"/>
                                        <w:bottom w:val="none" w:sz="0" w:space="0" w:color="auto"/>
                                        <w:right w:val="none" w:sz="0" w:space="0" w:color="auto"/>
                                      </w:divBdr>
                                      <w:divsChild>
                                        <w:div w:id="1205096608">
                                          <w:marLeft w:val="0"/>
                                          <w:marRight w:val="0"/>
                                          <w:marTop w:val="0"/>
                                          <w:marBottom w:val="0"/>
                                          <w:divBdr>
                                            <w:top w:val="none" w:sz="0" w:space="0" w:color="auto"/>
                                            <w:left w:val="none" w:sz="0" w:space="0" w:color="auto"/>
                                            <w:bottom w:val="none" w:sz="0" w:space="0" w:color="auto"/>
                                            <w:right w:val="none" w:sz="0" w:space="0" w:color="auto"/>
                                          </w:divBdr>
                                          <w:divsChild>
                                            <w:div w:id="359207655">
                                              <w:marLeft w:val="0"/>
                                              <w:marRight w:val="0"/>
                                              <w:marTop w:val="90"/>
                                              <w:marBottom w:val="0"/>
                                              <w:divBdr>
                                                <w:top w:val="none" w:sz="0" w:space="0" w:color="auto"/>
                                                <w:left w:val="none" w:sz="0" w:space="0" w:color="auto"/>
                                                <w:bottom w:val="none" w:sz="0" w:space="0" w:color="auto"/>
                                                <w:right w:val="none" w:sz="0" w:space="0" w:color="auto"/>
                                              </w:divBdr>
                                              <w:divsChild>
                                                <w:div w:id="254673614">
                                                  <w:marLeft w:val="0"/>
                                                  <w:marRight w:val="0"/>
                                                  <w:marTop w:val="0"/>
                                                  <w:marBottom w:val="0"/>
                                                  <w:divBdr>
                                                    <w:top w:val="none" w:sz="0" w:space="0" w:color="auto"/>
                                                    <w:left w:val="none" w:sz="0" w:space="0" w:color="auto"/>
                                                    <w:bottom w:val="none" w:sz="0" w:space="0" w:color="auto"/>
                                                    <w:right w:val="none" w:sz="0" w:space="0" w:color="auto"/>
                                                  </w:divBdr>
                                                  <w:divsChild>
                                                    <w:div w:id="1876114637">
                                                      <w:marLeft w:val="0"/>
                                                      <w:marRight w:val="0"/>
                                                      <w:marTop w:val="0"/>
                                                      <w:marBottom w:val="0"/>
                                                      <w:divBdr>
                                                        <w:top w:val="none" w:sz="0" w:space="0" w:color="auto"/>
                                                        <w:left w:val="none" w:sz="0" w:space="0" w:color="auto"/>
                                                        <w:bottom w:val="none" w:sz="0" w:space="0" w:color="auto"/>
                                                        <w:right w:val="none" w:sz="0" w:space="0" w:color="auto"/>
                                                      </w:divBdr>
                                                      <w:divsChild>
                                                        <w:div w:id="873539009">
                                                          <w:marLeft w:val="0"/>
                                                          <w:marRight w:val="0"/>
                                                          <w:marTop w:val="0"/>
                                                          <w:marBottom w:val="390"/>
                                                          <w:divBdr>
                                                            <w:top w:val="none" w:sz="0" w:space="0" w:color="auto"/>
                                                            <w:left w:val="none" w:sz="0" w:space="0" w:color="auto"/>
                                                            <w:bottom w:val="none" w:sz="0" w:space="0" w:color="auto"/>
                                                            <w:right w:val="none" w:sz="0" w:space="0" w:color="auto"/>
                                                          </w:divBdr>
                                                          <w:divsChild>
                                                            <w:div w:id="505750398">
                                                              <w:marLeft w:val="0"/>
                                                              <w:marRight w:val="0"/>
                                                              <w:marTop w:val="0"/>
                                                              <w:marBottom w:val="0"/>
                                                              <w:divBdr>
                                                                <w:top w:val="none" w:sz="0" w:space="0" w:color="auto"/>
                                                                <w:left w:val="none" w:sz="0" w:space="0" w:color="auto"/>
                                                                <w:bottom w:val="none" w:sz="0" w:space="0" w:color="auto"/>
                                                                <w:right w:val="none" w:sz="0" w:space="0" w:color="auto"/>
                                                              </w:divBdr>
                                                              <w:divsChild>
                                                                <w:div w:id="1107196397">
                                                                  <w:marLeft w:val="0"/>
                                                                  <w:marRight w:val="0"/>
                                                                  <w:marTop w:val="0"/>
                                                                  <w:marBottom w:val="0"/>
                                                                  <w:divBdr>
                                                                    <w:top w:val="none" w:sz="0" w:space="0" w:color="auto"/>
                                                                    <w:left w:val="none" w:sz="0" w:space="0" w:color="auto"/>
                                                                    <w:bottom w:val="none" w:sz="0" w:space="0" w:color="auto"/>
                                                                    <w:right w:val="none" w:sz="0" w:space="0" w:color="auto"/>
                                                                  </w:divBdr>
                                                                  <w:divsChild>
                                                                    <w:div w:id="1012994865">
                                                                      <w:marLeft w:val="0"/>
                                                                      <w:marRight w:val="0"/>
                                                                      <w:marTop w:val="0"/>
                                                                      <w:marBottom w:val="0"/>
                                                                      <w:divBdr>
                                                                        <w:top w:val="none" w:sz="0" w:space="0" w:color="auto"/>
                                                                        <w:left w:val="none" w:sz="0" w:space="0" w:color="auto"/>
                                                                        <w:bottom w:val="none" w:sz="0" w:space="0" w:color="auto"/>
                                                                        <w:right w:val="none" w:sz="0" w:space="0" w:color="auto"/>
                                                                      </w:divBdr>
                                                                      <w:divsChild>
                                                                        <w:div w:id="586035648">
                                                                          <w:marLeft w:val="0"/>
                                                                          <w:marRight w:val="0"/>
                                                                          <w:marTop w:val="0"/>
                                                                          <w:marBottom w:val="0"/>
                                                                          <w:divBdr>
                                                                            <w:top w:val="none" w:sz="0" w:space="0" w:color="auto"/>
                                                                            <w:left w:val="none" w:sz="0" w:space="0" w:color="auto"/>
                                                                            <w:bottom w:val="none" w:sz="0" w:space="0" w:color="auto"/>
                                                                            <w:right w:val="none" w:sz="0" w:space="0" w:color="auto"/>
                                                                          </w:divBdr>
                                                                          <w:divsChild>
                                                                            <w:div w:id="1957827262">
                                                                              <w:marLeft w:val="0"/>
                                                                              <w:marRight w:val="0"/>
                                                                              <w:marTop w:val="0"/>
                                                                              <w:marBottom w:val="0"/>
                                                                              <w:divBdr>
                                                                                <w:top w:val="none" w:sz="0" w:space="0" w:color="auto"/>
                                                                                <w:left w:val="none" w:sz="0" w:space="0" w:color="auto"/>
                                                                                <w:bottom w:val="none" w:sz="0" w:space="0" w:color="auto"/>
                                                                                <w:right w:val="none" w:sz="0" w:space="0" w:color="auto"/>
                                                                              </w:divBdr>
                                                                              <w:divsChild>
                                                                                <w:div w:id="429548737">
                                                                                  <w:marLeft w:val="0"/>
                                                                                  <w:marRight w:val="0"/>
                                                                                  <w:marTop w:val="0"/>
                                                                                  <w:marBottom w:val="0"/>
                                                                                  <w:divBdr>
                                                                                    <w:top w:val="none" w:sz="0" w:space="0" w:color="auto"/>
                                                                                    <w:left w:val="none" w:sz="0" w:space="0" w:color="auto"/>
                                                                                    <w:bottom w:val="none" w:sz="0" w:space="0" w:color="auto"/>
                                                                                    <w:right w:val="none" w:sz="0" w:space="0" w:color="auto"/>
                                                                                  </w:divBdr>
                                                                                  <w:divsChild>
                                                                                    <w:div w:id="1459105509">
                                                                                      <w:marLeft w:val="0"/>
                                                                                      <w:marRight w:val="0"/>
                                                                                      <w:marTop w:val="0"/>
                                                                                      <w:marBottom w:val="0"/>
                                                                                      <w:divBdr>
                                                                                        <w:top w:val="none" w:sz="0" w:space="0" w:color="auto"/>
                                                                                        <w:left w:val="none" w:sz="0" w:space="0" w:color="auto"/>
                                                                                        <w:bottom w:val="none" w:sz="0" w:space="0" w:color="auto"/>
                                                                                        <w:right w:val="none" w:sz="0" w:space="0" w:color="auto"/>
                                                                                      </w:divBdr>
                                                                                      <w:divsChild>
                                                                                        <w:div w:id="3523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9758">
      <w:bodyDiv w:val="1"/>
      <w:marLeft w:val="0"/>
      <w:marRight w:val="0"/>
      <w:marTop w:val="0"/>
      <w:marBottom w:val="0"/>
      <w:divBdr>
        <w:top w:val="none" w:sz="0" w:space="0" w:color="auto"/>
        <w:left w:val="none" w:sz="0" w:space="0" w:color="auto"/>
        <w:bottom w:val="none" w:sz="0" w:space="0" w:color="auto"/>
        <w:right w:val="none" w:sz="0" w:space="0" w:color="auto"/>
      </w:divBdr>
      <w:divsChild>
        <w:div w:id="1855722221">
          <w:marLeft w:val="0"/>
          <w:marRight w:val="0"/>
          <w:marTop w:val="0"/>
          <w:marBottom w:val="0"/>
          <w:divBdr>
            <w:top w:val="none" w:sz="0" w:space="0" w:color="auto"/>
            <w:left w:val="none" w:sz="0" w:space="0" w:color="auto"/>
            <w:bottom w:val="none" w:sz="0" w:space="0" w:color="auto"/>
            <w:right w:val="none" w:sz="0" w:space="0" w:color="auto"/>
          </w:divBdr>
          <w:divsChild>
            <w:div w:id="620498291">
              <w:marLeft w:val="0"/>
              <w:marRight w:val="0"/>
              <w:marTop w:val="0"/>
              <w:marBottom w:val="0"/>
              <w:divBdr>
                <w:top w:val="none" w:sz="0" w:space="0" w:color="auto"/>
                <w:left w:val="none" w:sz="0" w:space="0" w:color="auto"/>
                <w:bottom w:val="none" w:sz="0" w:space="0" w:color="auto"/>
                <w:right w:val="none" w:sz="0" w:space="0" w:color="auto"/>
              </w:divBdr>
              <w:divsChild>
                <w:div w:id="538932864">
                  <w:marLeft w:val="0"/>
                  <w:marRight w:val="0"/>
                  <w:marTop w:val="0"/>
                  <w:marBottom w:val="0"/>
                  <w:divBdr>
                    <w:top w:val="none" w:sz="0" w:space="0" w:color="auto"/>
                    <w:left w:val="none" w:sz="0" w:space="0" w:color="auto"/>
                    <w:bottom w:val="none" w:sz="0" w:space="0" w:color="auto"/>
                    <w:right w:val="none" w:sz="0" w:space="0" w:color="auto"/>
                  </w:divBdr>
                  <w:divsChild>
                    <w:div w:id="1831868739">
                      <w:marLeft w:val="0"/>
                      <w:marRight w:val="0"/>
                      <w:marTop w:val="45"/>
                      <w:marBottom w:val="0"/>
                      <w:divBdr>
                        <w:top w:val="none" w:sz="0" w:space="0" w:color="auto"/>
                        <w:left w:val="none" w:sz="0" w:space="0" w:color="auto"/>
                        <w:bottom w:val="none" w:sz="0" w:space="0" w:color="auto"/>
                        <w:right w:val="none" w:sz="0" w:space="0" w:color="auto"/>
                      </w:divBdr>
                      <w:divsChild>
                        <w:div w:id="2045061169">
                          <w:marLeft w:val="0"/>
                          <w:marRight w:val="0"/>
                          <w:marTop w:val="0"/>
                          <w:marBottom w:val="0"/>
                          <w:divBdr>
                            <w:top w:val="none" w:sz="0" w:space="0" w:color="auto"/>
                            <w:left w:val="none" w:sz="0" w:space="0" w:color="auto"/>
                            <w:bottom w:val="none" w:sz="0" w:space="0" w:color="auto"/>
                            <w:right w:val="none" w:sz="0" w:space="0" w:color="auto"/>
                          </w:divBdr>
                          <w:divsChild>
                            <w:div w:id="157699004">
                              <w:marLeft w:val="2070"/>
                              <w:marRight w:val="3960"/>
                              <w:marTop w:val="0"/>
                              <w:marBottom w:val="0"/>
                              <w:divBdr>
                                <w:top w:val="none" w:sz="0" w:space="0" w:color="auto"/>
                                <w:left w:val="none" w:sz="0" w:space="0" w:color="auto"/>
                                <w:bottom w:val="none" w:sz="0" w:space="0" w:color="auto"/>
                                <w:right w:val="none" w:sz="0" w:space="0" w:color="auto"/>
                              </w:divBdr>
                              <w:divsChild>
                                <w:div w:id="1852066421">
                                  <w:marLeft w:val="0"/>
                                  <w:marRight w:val="0"/>
                                  <w:marTop w:val="0"/>
                                  <w:marBottom w:val="0"/>
                                  <w:divBdr>
                                    <w:top w:val="none" w:sz="0" w:space="0" w:color="auto"/>
                                    <w:left w:val="none" w:sz="0" w:space="0" w:color="auto"/>
                                    <w:bottom w:val="none" w:sz="0" w:space="0" w:color="auto"/>
                                    <w:right w:val="none" w:sz="0" w:space="0" w:color="auto"/>
                                  </w:divBdr>
                                  <w:divsChild>
                                    <w:div w:id="516773917">
                                      <w:marLeft w:val="0"/>
                                      <w:marRight w:val="0"/>
                                      <w:marTop w:val="0"/>
                                      <w:marBottom w:val="0"/>
                                      <w:divBdr>
                                        <w:top w:val="none" w:sz="0" w:space="0" w:color="auto"/>
                                        <w:left w:val="none" w:sz="0" w:space="0" w:color="auto"/>
                                        <w:bottom w:val="none" w:sz="0" w:space="0" w:color="auto"/>
                                        <w:right w:val="none" w:sz="0" w:space="0" w:color="auto"/>
                                      </w:divBdr>
                                      <w:divsChild>
                                        <w:div w:id="315770776">
                                          <w:marLeft w:val="0"/>
                                          <w:marRight w:val="0"/>
                                          <w:marTop w:val="0"/>
                                          <w:marBottom w:val="0"/>
                                          <w:divBdr>
                                            <w:top w:val="none" w:sz="0" w:space="0" w:color="auto"/>
                                            <w:left w:val="none" w:sz="0" w:space="0" w:color="auto"/>
                                            <w:bottom w:val="none" w:sz="0" w:space="0" w:color="auto"/>
                                            <w:right w:val="none" w:sz="0" w:space="0" w:color="auto"/>
                                          </w:divBdr>
                                          <w:divsChild>
                                            <w:div w:id="1354376802">
                                              <w:marLeft w:val="0"/>
                                              <w:marRight w:val="0"/>
                                              <w:marTop w:val="90"/>
                                              <w:marBottom w:val="0"/>
                                              <w:divBdr>
                                                <w:top w:val="none" w:sz="0" w:space="0" w:color="auto"/>
                                                <w:left w:val="none" w:sz="0" w:space="0" w:color="auto"/>
                                                <w:bottom w:val="none" w:sz="0" w:space="0" w:color="auto"/>
                                                <w:right w:val="none" w:sz="0" w:space="0" w:color="auto"/>
                                              </w:divBdr>
                                              <w:divsChild>
                                                <w:div w:id="1801609979">
                                                  <w:marLeft w:val="0"/>
                                                  <w:marRight w:val="0"/>
                                                  <w:marTop w:val="0"/>
                                                  <w:marBottom w:val="0"/>
                                                  <w:divBdr>
                                                    <w:top w:val="none" w:sz="0" w:space="0" w:color="auto"/>
                                                    <w:left w:val="none" w:sz="0" w:space="0" w:color="auto"/>
                                                    <w:bottom w:val="none" w:sz="0" w:space="0" w:color="auto"/>
                                                    <w:right w:val="none" w:sz="0" w:space="0" w:color="auto"/>
                                                  </w:divBdr>
                                                  <w:divsChild>
                                                    <w:div w:id="79718296">
                                                      <w:marLeft w:val="0"/>
                                                      <w:marRight w:val="0"/>
                                                      <w:marTop w:val="0"/>
                                                      <w:marBottom w:val="0"/>
                                                      <w:divBdr>
                                                        <w:top w:val="none" w:sz="0" w:space="0" w:color="auto"/>
                                                        <w:left w:val="none" w:sz="0" w:space="0" w:color="auto"/>
                                                        <w:bottom w:val="none" w:sz="0" w:space="0" w:color="auto"/>
                                                        <w:right w:val="none" w:sz="0" w:space="0" w:color="auto"/>
                                                      </w:divBdr>
                                                      <w:divsChild>
                                                        <w:div w:id="2102296021">
                                                          <w:marLeft w:val="0"/>
                                                          <w:marRight w:val="0"/>
                                                          <w:marTop w:val="0"/>
                                                          <w:marBottom w:val="390"/>
                                                          <w:divBdr>
                                                            <w:top w:val="none" w:sz="0" w:space="0" w:color="auto"/>
                                                            <w:left w:val="none" w:sz="0" w:space="0" w:color="auto"/>
                                                            <w:bottom w:val="none" w:sz="0" w:space="0" w:color="auto"/>
                                                            <w:right w:val="none" w:sz="0" w:space="0" w:color="auto"/>
                                                          </w:divBdr>
                                                          <w:divsChild>
                                                            <w:div w:id="1566719030">
                                                              <w:marLeft w:val="0"/>
                                                              <w:marRight w:val="0"/>
                                                              <w:marTop w:val="0"/>
                                                              <w:marBottom w:val="0"/>
                                                              <w:divBdr>
                                                                <w:top w:val="none" w:sz="0" w:space="0" w:color="auto"/>
                                                                <w:left w:val="none" w:sz="0" w:space="0" w:color="auto"/>
                                                                <w:bottom w:val="none" w:sz="0" w:space="0" w:color="auto"/>
                                                                <w:right w:val="none" w:sz="0" w:space="0" w:color="auto"/>
                                                              </w:divBdr>
                                                              <w:divsChild>
                                                                <w:div w:id="1816292245">
                                                                  <w:marLeft w:val="0"/>
                                                                  <w:marRight w:val="0"/>
                                                                  <w:marTop w:val="0"/>
                                                                  <w:marBottom w:val="0"/>
                                                                  <w:divBdr>
                                                                    <w:top w:val="none" w:sz="0" w:space="0" w:color="auto"/>
                                                                    <w:left w:val="none" w:sz="0" w:space="0" w:color="auto"/>
                                                                    <w:bottom w:val="none" w:sz="0" w:space="0" w:color="auto"/>
                                                                    <w:right w:val="none" w:sz="0" w:space="0" w:color="auto"/>
                                                                  </w:divBdr>
                                                                  <w:divsChild>
                                                                    <w:div w:id="400299553">
                                                                      <w:marLeft w:val="0"/>
                                                                      <w:marRight w:val="0"/>
                                                                      <w:marTop w:val="0"/>
                                                                      <w:marBottom w:val="0"/>
                                                                      <w:divBdr>
                                                                        <w:top w:val="none" w:sz="0" w:space="0" w:color="auto"/>
                                                                        <w:left w:val="none" w:sz="0" w:space="0" w:color="auto"/>
                                                                        <w:bottom w:val="none" w:sz="0" w:space="0" w:color="auto"/>
                                                                        <w:right w:val="none" w:sz="0" w:space="0" w:color="auto"/>
                                                                      </w:divBdr>
                                                                      <w:divsChild>
                                                                        <w:div w:id="114298351">
                                                                          <w:marLeft w:val="0"/>
                                                                          <w:marRight w:val="0"/>
                                                                          <w:marTop w:val="0"/>
                                                                          <w:marBottom w:val="0"/>
                                                                          <w:divBdr>
                                                                            <w:top w:val="none" w:sz="0" w:space="0" w:color="auto"/>
                                                                            <w:left w:val="none" w:sz="0" w:space="0" w:color="auto"/>
                                                                            <w:bottom w:val="none" w:sz="0" w:space="0" w:color="auto"/>
                                                                            <w:right w:val="none" w:sz="0" w:space="0" w:color="auto"/>
                                                                          </w:divBdr>
                                                                          <w:divsChild>
                                                                            <w:div w:id="468671011">
                                                                              <w:marLeft w:val="0"/>
                                                                              <w:marRight w:val="0"/>
                                                                              <w:marTop w:val="0"/>
                                                                              <w:marBottom w:val="0"/>
                                                                              <w:divBdr>
                                                                                <w:top w:val="none" w:sz="0" w:space="0" w:color="auto"/>
                                                                                <w:left w:val="none" w:sz="0" w:space="0" w:color="auto"/>
                                                                                <w:bottom w:val="none" w:sz="0" w:space="0" w:color="auto"/>
                                                                                <w:right w:val="none" w:sz="0" w:space="0" w:color="auto"/>
                                                                              </w:divBdr>
                                                                              <w:divsChild>
                                                                                <w:div w:id="1840382713">
                                                                                  <w:marLeft w:val="0"/>
                                                                                  <w:marRight w:val="0"/>
                                                                                  <w:marTop w:val="0"/>
                                                                                  <w:marBottom w:val="0"/>
                                                                                  <w:divBdr>
                                                                                    <w:top w:val="none" w:sz="0" w:space="0" w:color="auto"/>
                                                                                    <w:left w:val="none" w:sz="0" w:space="0" w:color="auto"/>
                                                                                    <w:bottom w:val="none" w:sz="0" w:space="0" w:color="auto"/>
                                                                                    <w:right w:val="none" w:sz="0" w:space="0" w:color="auto"/>
                                                                                  </w:divBdr>
                                                                                  <w:divsChild>
                                                                                    <w:div w:id="1395617452">
                                                                                      <w:marLeft w:val="0"/>
                                                                                      <w:marRight w:val="0"/>
                                                                                      <w:marTop w:val="0"/>
                                                                                      <w:marBottom w:val="0"/>
                                                                                      <w:divBdr>
                                                                                        <w:top w:val="none" w:sz="0" w:space="0" w:color="auto"/>
                                                                                        <w:left w:val="none" w:sz="0" w:space="0" w:color="auto"/>
                                                                                        <w:bottom w:val="none" w:sz="0" w:space="0" w:color="auto"/>
                                                                                        <w:right w:val="none" w:sz="0" w:space="0" w:color="auto"/>
                                                                                      </w:divBdr>
                                                                                      <w:divsChild>
                                                                                        <w:div w:id="18017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3628">
      <w:bodyDiv w:val="1"/>
      <w:marLeft w:val="0"/>
      <w:marRight w:val="0"/>
      <w:marTop w:val="0"/>
      <w:marBottom w:val="0"/>
      <w:divBdr>
        <w:top w:val="none" w:sz="0" w:space="0" w:color="auto"/>
        <w:left w:val="none" w:sz="0" w:space="0" w:color="auto"/>
        <w:bottom w:val="none" w:sz="0" w:space="0" w:color="auto"/>
        <w:right w:val="none" w:sz="0" w:space="0" w:color="auto"/>
      </w:divBdr>
      <w:divsChild>
        <w:div w:id="1538547122">
          <w:marLeft w:val="0"/>
          <w:marRight w:val="0"/>
          <w:marTop w:val="0"/>
          <w:marBottom w:val="0"/>
          <w:divBdr>
            <w:top w:val="none" w:sz="0" w:space="0" w:color="auto"/>
            <w:left w:val="none" w:sz="0" w:space="0" w:color="auto"/>
            <w:bottom w:val="none" w:sz="0" w:space="0" w:color="auto"/>
            <w:right w:val="none" w:sz="0" w:space="0" w:color="auto"/>
          </w:divBdr>
          <w:divsChild>
            <w:div w:id="1068646680">
              <w:marLeft w:val="0"/>
              <w:marRight w:val="0"/>
              <w:marTop w:val="0"/>
              <w:marBottom w:val="0"/>
              <w:divBdr>
                <w:top w:val="none" w:sz="0" w:space="0" w:color="auto"/>
                <w:left w:val="none" w:sz="0" w:space="0" w:color="auto"/>
                <w:bottom w:val="none" w:sz="0" w:space="0" w:color="auto"/>
                <w:right w:val="none" w:sz="0" w:space="0" w:color="auto"/>
              </w:divBdr>
              <w:divsChild>
                <w:div w:id="116267198">
                  <w:marLeft w:val="0"/>
                  <w:marRight w:val="0"/>
                  <w:marTop w:val="0"/>
                  <w:marBottom w:val="0"/>
                  <w:divBdr>
                    <w:top w:val="none" w:sz="0" w:space="0" w:color="auto"/>
                    <w:left w:val="none" w:sz="0" w:space="0" w:color="auto"/>
                    <w:bottom w:val="none" w:sz="0" w:space="0" w:color="auto"/>
                    <w:right w:val="none" w:sz="0" w:space="0" w:color="auto"/>
                  </w:divBdr>
                  <w:divsChild>
                    <w:div w:id="92168826">
                      <w:marLeft w:val="0"/>
                      <w:marRight w:val="0"/>
                      <w:marTop w:val="45"/>
                      <w:marBottom w:val="0"/>
                      <w:divBdr>
                        <w:top w:val="none" w:sz="0" w:space="0" w:color="auto"/>
                        <w:left w:val="none" w:sz="0" w:space="0" w:color="auto"/>
                        <w:bottom w:val="none" w:sz="0" w:space="0" w:color="auto"/>
                        <w:right w:val="none" w:sz="0" w:space="0" w:color="auto"/>
                      </w:divBdr>
                      <w:divsChild>
                        <w:div w:id="176889638">
                          <w:marLeft w:val="0"/>
                          <w:marRight w:val="0"/>
                          <w:marTop w:val="0"/>
                          <w:marBottom w:val="0"/>
                          <w:divBdr>
                            <w:top w:val="none" w:sz="0" w:space="0" w:color="auto"/>
                            <w:left w:val="none" w:sz="0" w:space="0" w:color="auto"/>
                            <w:bottom w:val="none" w:sz="0" w:space="0" w:color="auto"/>
                            <w:right w:val="none" w:sz="0" w:space="0" w:color="auto"/>
                          </w:divBdr>
                          <w:divsChild>
                            <w:div w:id="1953249070">
                              <w:marLeft w:val="2070"/>
                              <w:marRight w:val="3960"/>
                              <w:marTop w:val="0"/>
                              <w:marBottom w:val="0"/>
                              <w:divBdr>
                                <w:top w:val="none" w:sz="0" w:space="0" w:color="auto"/>
                                <w:left w:val="none" w:sz="0" w:space="0" w:color="auto"/>
                                <w:bottom w:val="none" w:sz="0" w:space="0" w:color="auto"/>
                                <w:right w:val="none" w:sz="0" w:space="0" w:color="auto"/>
                              </w:divBdr>
                              <w:divsChild>
                                <w:div w:id="1488328261">
                                  <w:marLeft w:val="0"/>
                                  <w:marRight w:val="0"/>
                                  <w:marTop w:val="0"/>
                                  <w:marBottom w:val="0"/>
                                  <w:divBdr>
                                    <w:top w:val="none" w:sz="0" w:space="0" w:color="auto"/>
                                    <w:left w:val="none" w:sz="0" w:space="0" w:color="auto"/>
                                    <w:bottom w:val="none" w:sz="0" w:space="0" w:color="auto"/>
                                    <w:right w:val="none" w:sz="0" w:space="0" w:color="auto"/>
                                  </w:divBdr>
                                  <w:divsChild>
                                    <w:div w:id="1669095136">
                                      <w:marLeft w:val="0"/>
                                      <w:marRight w:val="0"/>
                                      <w:marTop w:val="0"/>
                                      <w:marBottom w:val="0"/>
                                      <w:divBdr>
                                        <w:top w:val="none" w:sz="0" w:space="0" w:color="auto"/>
                                        <w:left w:val="none" w:sz="0" w:space="0" w:color="auto"/>
                                        <w:bottom w:val="none" w:sz="0" w:space="0" w:color="auto"/>
                                        <w:right w:val="none" w:sz="0" w:space="0" w:color="auto"/>
                                      </w:divBdr>
                                      <w:divsChild>
                                        <w:div w:id="1638342470">
                                          <w:marLeft w:val="0"/>
                                          <w:marRight w:val="0"/>
                                          <w:marTop w:val="0"/>
                                          <w:marBottom w:val="0"/>
                                          <w:divBdr>
                                            <w:top w:val="none" w:sz="0" w:space="0" w:color="auto"/>
                                            <w:left w:val="none" w:sz="0" w:space="0" w:color="auto"/>
                                            <w:bottom w:val="none" w:sz="0" w:space="0" w:color="auto"/>
                                            <w:right w:val="none" w:sz="0" w:space="0" w:color="auto"/>
                                          </w:divBdr>
                                          <w:divsChild>
                                            <w:div w:id="1571768304">
                                              <w:marLeft w:val="0"/>
                                              <w:marRight w:val="0"/>
                                              <w:marTop w:val="90"/>
                                              <w:marBottom w:val="0"/>
                                              <w:divBdr>
                                                <w:top w:val="none" w:sz="0" w:space="0" w:color="auto"/>
                                                <w:left w:val="none" w:sz="0" w:space="0" w:color="auto"/>
                                                <w:bottom w:val="none" w:sz="0" w:space="0" w:color="auto"/>
                                                <w:right w:val="none" w:sz="0" w:space="0" w:color="auto"/>
                                              </w:divBdr>
                                              <w:divsChild>
                                                <w:div w:id="517545398">
                                                  <w:marLeft w:val="0"/>
                                                  <w:marRight w:val="0"/>
                                                  <w:marTop w:val="0"/>
                                                  <w:marBottom w:val="0"/>
                                                  <w:divBdr>
                                                    <w:top w:val="none" w:sz="0" w:space="0" w:color="auto"/>
                                                    <w:left w:val="none" w:sz="0" w:space="0" w:color="auto"/>
                                                    <w:bottom w:val="none" w:sz="0" w:space="0" w:color="auto"/>
                                                    <w:right w:val="none" w:sz="0" w:space="0" w:color="auto"/>
                                                  </w:divBdr>
                                                  <w:divsChild>
                                                    <w:div w:id="2136633763">
                                                      <w:marLeft w:val="0"/>
                                                      <w:marRight w:val="0"/>
                                                      <w:marTop w:val="0"/>
                                                      <w:marBottom w:val="0"/>
                                                      <w:divBdr>
                                                        <w:top w:val="none" w:sz="0" w:space="0" w:color="auto"/>
                                                        <w:left w:val="none" w:sz="0" w:space="0" w:color="auto"/>
                                                        <w:bottom w:val="none" w:sz="0" w:space="0" w:color="auto"/>
                                                        <w:right w:val="none" w:sz="0" w:space="0" w:color="auto"/>
                                                      </w:divBdr>
                                                      <w:divsChild>
                                                        <w:div w:id="2126456938">
                                                          <w:marLeft w:val="0"/>
                                                          <w:marRight w:val="0"/>
                                                          <w:marTop w:val="0"/>
                                                          <w:marBottom w:val="390"/>
                                                          <w:divBdr>
                                                            <w:top w:val="none" w:sz="0" w:space="0" w:color="auto"/>
                                                            <w:left w:val="none" w:sz="0" w:space="0" w:color="auto"/>
                                                            <w:bottom w:val="none" w:sz="0" w:space="0" w:color="auto"/>
                                                            <w:right w:val="none" w:sz="0" w:space="0" w:color="auto"/>
                                                          </w:divBdr>
                                                          <w:divsChild>
                                                            <w:div w:id="433672504">
                                                              <w:marLeft w:val="0"/>
                                                              <w:marRight w:val="0"/>
                                                              <w:marTop w:val="0"/>
                                                              <w:marBottom w:val="0"/>
                                                              <w:divBdr>
                                                                <w:top w:val="none" w:sz="0" w:space="0" w:color="auto"/>
                                                                <w:left w:val="none" w:sz="0" w:space="0" w:color="auto"/>
                                                                <w:bottom w:val="none" w:sz="0" w:space="0" w:color="auto"/>
                                                                <w:right w:val="none" w:sz="0" w:space="0" w:color="auto"/>
                                                              </w:divBdr>
                                                              <w:divsChild>
                                                                <w:div w:id="1435634389">
                                                                  <w:marLeft w:val="0"/>
                                                                  <w:marRight w:val="0"/>
                                                                  <w:marTop w:val="0"/>
                                                                  <w:marBottom w:val="0"/>
                                                                  <w:divBdr>
                                                                    <w:top w:val="none" w:sz="0" w:space="0" w:color="auto"/>
                                                                    <w:left w:val="none" w:sz="0" w:space="0" w:color="auto"/>
                                                                    <w:bottom w:val="none" w:sz="0" w:space="0" w:color="auto"/>
                                                                    <w:right w:val="none" w:sz="0" w:space="0" w:color="auto"/>
                                                                  </w:divBdr>
                                                                  <w:divsChild>
                                                                    <w:div w:id="327559603">
                                                                      <w:marLeft w:val="0"/>
                                                                      <w:marRight w:val="0"/>
                                                                      <w:marTop w:val="0"/>
                                                                      <w:marBottom w:val="0"/>
                                                                      <w:divBdr>
                                                                        <w:top w:val="none" w:sz="0" w:space="0" w:color="auto"/>
                                                                        <w:left w:val="none" w:sz="0" w:space="0" w:color="auto"/>
                                                                        <w:bottom w:val="none" w:sz="0" w:space="0" w:color="auto"/>
                                                                        <w:right w:val="none" w:sz="0" w:space="0" w:color="auto"/>
                                                                      </w:divBdr>
                                                                      <w:divsChild>
                                                                        <w:div w:id="881215804">
                                                                          <w:marLeft w:val="0"/>
                                                                          <w:marRight w:val="0"/>
                                                                          <w:marTop w:val="0"/>
                                                                          <w:marBottom w:val="0"/>
                                                                          <w:divBdr>
                                                                            <w:top w:val="none" w:sz="0" w:space="0" w:color="auto"/>
                                                                            <w:left w:val="none" w:sz="0" w:space="0" w:color="auto"/>
                                                                            <w:bottom w:val="none" w:sz="0" w:space="0" w:color="auto"/>
                                                                            <w:right w:val="none" w:sz="0" w:space="0" w:color="auto"/>
                                                                          </w:divBdr>
                                                                          <w:divsChild>
                                                                            <w:div w:id="478613410">
                                                                              <w:marLeft w:val="0"/>
                                                                              <w:marRight w:val="0"/>
                                                                              <w:marTop w:val="0"/>
                                                                              <w:marBottom w:val="0"/>
                                                                              <w:divBdr>
                                                                                <w:top w:val="none" w:sz="0" w:space="0" w:color="auto"/>
                                                                                <w:left w:val="none" w:sz="0" w:space="0" w:color="auto"/>
                                                                                <w:bottom w:val="none" w:sz="0" w:space="0" w:color="auto"/>
                                                                                <w:right w:val="none" w:sz="0" w:space="0" w:color="auto"/>
                                                                              </w:divBdr>
                                                                              <w:divsChild>
                                                                                <w:div w:id="857892395">
                                                                                  <w:marLeft w:val="0"/>
                                                                                  <w:marRight w:val="0"/>
                                                                                  <w:marTop w:val="0"/>
                                                                                  <w:marBottom w:val="0"/>
                                                                                  <w:divBdr>
                                                                                    <w:top w:val="none" w:sz="0" w:space="0" w:color="auto"/>
                                                                                    <w:left w:val="none" w:sz="0" w:space="0" w:color="auto"/>
                                                                                    <w:bottom w:val="none" w:sz="0" w:space="0" w:color="auto"/>
                                                                                    <w:right w:val="none" w:sz="0" w:space="0" w:color="auto"/>
                                                                                  </w:divBdr>
                                                                                  <w:divsChild>
                                                                                    <w:div w:id="1658411663">
                                                                                      <w:marLeft w:val="0"/>
                                                                                      <w:marRight w:val="0"/>
                                                                                      <w:marTop w:val="0"/>
                                                                                      <w:marBottom w:val="0"/>
                                                                                      <w:divBdr>
                                                                                        <w:top w:val="none" w:sz="0" w:space="0" w:color="auto"/>
                                                                                        <w:left w:val="none" w:sz="0" w:space="0" w:color="auto"/>
                                                                                        <w:bottom w:val="none" w:sz="0" w:space="0" w:color="auto"/>
                                                                                        <w:right w:val="none" w:sz="0" w:space="0" w:color="auto"/>
                                                                                      </w:divBdr>
                                                                                      <w:divsChild>
                                                                                        <w:div w:id="10681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265342">
      <w:bodyDiv w:val="1"/>
      <w:marLeft w:val="0"/>
      <w:marRight w:val="0"/>
      <w:marTop w:val="0"/>
      <w:marBottom w:val="0"/>
      <w:divBdr>
        <w:top w:val="none" w:sz="0" w:space="0" w:color="auto"/>
        <w:left w:val="none" w:sz="0" w:space="0" w:color="auto"/>
        <w:bottom w:val="none" w:sz="0" w:space="0" w:color="auto"/>
        <w:right w:val="none" w:sz="0" w:space="0" w:color="auto"/>
      </w:divBdr>
    </w:div>
    <w:div w:id="921452120">
      <w:bodyDiv w:val="1"/>
      <w:marLeft w:val="0"/>
      <w:marRight w:val="0"/>
      <w:marTop w:val="0"/>
      <w:marBottom w:val="0"/>
      <w:divBdr>
        <w:top w:val="none" w:sz="0" w:space="0" w:color="auto"/>
        <w:left w:val="none" w:sz="0" w:space="0" w:color="auto"/>
        <w:bottom w:val="none" w:sz="0" w:space="0" w:color="auto"/>
        <w:right w:val="none" w:sz="0" w:space="0" w:color="auto"/>
      </w:divBdr>
      <w:divsChild>
        <w:div w:id="1266840479">
          <w:marLeft w:val="0"/>
          <w:marRight w:val="0"/>
          <w:marTop w:val="0"/>
          <w:marBottom w:val="0"/>
          <w:divBdr>
            <w:top w:val="none" w:sz="0" w:space="0" w:color="auto"/>
            <w:left w:val="none" w:sz="0" w:space="0" w:color="auto"/>
            <w:bottom w:val="none" w:sz="0" w:space="0" w:color="auto"/>
            <w:right w:val="none" w:sz="0" w:space="0" w:color="auto"/>
          </w:divBdr>
          <w:divsChild>
            <w:div w:id="1700735428">
              <w:marLeft w:val="0"/>
              <w:marRight w:val="0"/>
              <w:marTop w:val="0"/>
              <w:marBottom w:val="0"/>
              <w:divBdr>
                <w:top w:val="none" w:sz="0" w:space="0" w:color="auto"/>
                <w:left w:val="none" w:sz="0" w:space="0" w:color="auto"/>
                <w:bottom w:val="none" w:sz="0" w:space="0" w:color="auto"/>
                <w:right w:val="none" w:sz="0" w:space="0" w:color="auto"/>
              </w:divBdr>
              <w:divsChild>
                <w:div w:id="324430638">
                  <w:marLeft w:val="0"/>
                  <w:marRight w:val="0"/>
                  <w:marTop w:val="0"/>
                  <w:marBottom w:val="0"/>
                  <w:divBdr>
                    <w:top w:val="none" w:sz="0" w:space="0" w:color="auto"/>
                    <w:left w:val="none" w:sz="0" w:space="0" w:color="auto"/>
                    <w:bottom w:val="none" w:sz="0" w:space="0" w:color="auto"/>
                    <w:right w:val="none" w:sz="0" w:space="0" w:color="auto"/>
                  </w:divBdr>
                  <w:divsChild>
                    <w:div w:id="2088455891">
                      <w:marLeft w:val="0"/>
                      <w:marRight w:val="0"/>
                      <w:marTop w:val="45"/>
                      <w:marBottom w:val="0"/>
                      <w:divBdr>
                        <w:top w:val="none" w:sz="0" w:space="0" w:color="auto"/>
                        <w:left w:val="none" w:sz="0" w:space="0" w:color="auto"/>
                        <w:bottom w:val="none" w:sz="0" w:space="0" w:color="auto"/>
                        <w:right w:val="none" w:sz="0" w:space="0" w:color="auto"/>
                      </w:divBdr>
                      <w:divsChild>
                        <w:div w:id="2023123638">
                          <w:marLeft w:val="0"/>
                          <w:marRight w:val="0"/>
                          <w:marTop w:val="0"/>
                          <w:marBottom w:val="0"/>
                          <w:divBdr>
                            <w:top w:val="none" w:sz="0" w:space="0" w:color="auto"/>
                            <w:left w:val="none" w:sz="0" w:space="0" w:color="auto"/>
                            <w:bottom w:val="none" w:sz="0" w:space="0" w:color="auto"/>
                            <w:right w:val="none" w:sz="0" w:space="0" w:color="auto"/>
                          </w:divBdr>
                          <w:divsChild>
                            <w:div w:id="2072924546">
                              <w:marLeft w:val="2070"/>
                              <w:marRight w:val="3960"/>
                              <w:marTop w:val="0"/>
                              <w:marBottom w:val="0"/>
                              <w:divBdr>
                                <w:top w:val="none" w:sz="0" w:space="0" w:color="auto"/>
                                <w:left w:val="none" w:sz="0" w:space="0" w:color="auto"/>
                                <w:bottom w:val="none" w:sz="0" w:space="0" w:color="auto"/>
                                <w:right w:val="none" w:sz="0" w:space="0" w:color="auto"/>
                              </w:divBdr>
                              <w:divsChild>
                                <w:div w:id="414667238">
                                  <w:marLeft w:val="0"/>
                                  <w:marRight w:val="0"/>
                                  <w:marTop w:val="0"/>
                                  <w:marBottom w:val="0"/>
                                  <w:divBdr>
                                    <w:top w:val="none" w:sz="0" w:space="0" w:color="auto"/>
                                    <w:left w:val="none" w:sz="0" w:space="0" w:color="auto"/>
                                    <w:bottom w:val="none" w:sz="0" w:space="0" w:color="auto"/>
                                    <w:right w:val="none" w:sz="0" w:space="0" w:color="auto"/>
                                  </w:divBdr>
                                  <w:divsChild>
                                    <w:div w:id="1742363675">
                                      <w:marLeft w:val="0"/>
                                      <w:marRight w:val="0"/>
                                      <w:marTop w:val="0"/>
                                      <w:marBottom w:val="0"/>
                                      <w:divBdr>
                                        <w:top w:val="none" w:sz="0" w:space="0" w:color="auto"/>
                                        <w:left w:val="none" w:sz="0" w:space="0" w:color="auto"/>
                                        <w:bottom w:val="none" w:sz="0" w:space="0" w:color="auto"/>
                                        <w:right w:val="none" w:sz="0" w:space="0" w:color="auto"/>
                                      </w:divBdr>
                                      <w:divsChild>
                                        <w:div w:id="1011418599">
                                          <w:marLeft w:val="0"/>
                                          <w:marRight w:val="0"/>
                                          <w:marTop w:val="0"/>
                                          <w:marBottom w:val="0"/>
                                          <w:divBdr>
                                            <w:top w:val="none" w:sz="0" w:space="0" w:color="auto"/>
                                            <w:left w:val="none" w:sz="0" w:space="0" w:color="auto"/>
                                            <w:bottom w:val="none" w:sz="0" w:space="0" w:color="auto"/>
                                            <w:right w:val="none" w:sz="0" w:space="0" w:color="auto"/>
                                          </w:divBdr>
                                          <w:divsChild>
                                            <w:div w:id="1461419475">
                                              <w:marLeft w:val="0"/>
                                              <w:marRight w:val="0"/>
                                              <w:marTop w:val="90"/>
                                              <w:marBottom w:val="0"/>
                                              <w:divBdr>
                                                <w:top w:val="none" w:sz="0" w:space="0" w:color="auto"/>
                                                <w:left w:val="none" w:sz="0" w:space="0" w:color="auto"/>
                                                <w:bottom w:val="none" w:sz="0" w:space="0" w:color="auto"/>
                                                <w:right w:val="none" w:sz="0" w:space="0" w:color="auto"/>
                                              </w:divBdr>
                                              <w:divsChild>
                                                <w:div w:id="1414202764">
                                                  <w:marLeft w:val="0"/>
                                                  <w:marRight w:val="0"/>
                                                  <w:marTop w:val="0"/>
                                                  <w:marBottom w:val="0"/>
                                                  <w:divBdr>
                                                    <w:top w:val="none" w:sz="0" w:space="0" w:color="auto"/>
                                                    <w:left w:val="none" w:sz="0" w:space="0" w:color="auto"/>
                                                    <w:bottom w:val="none" w:sz="0" w:space="0" w:color="auto"/>
                                                    <w:right w:val="none" w:sz="0" w:space="0" w:color="auto"/>
                                                  </w:divBdr>
                                                  <w:divsChild>
                                                    <w:div w:id="1231840729">
                                                      <w:marLeft w:val="0"/>
                                                      <w:marRight w:val="0"/>
                                                      <w:marTop w:val="0"/>
                                                      <w:marBottom w:val="0"/>
                                                      <w:divBdr>
                                                        <w:top w:val="none" w:sz="0" w:space="0" w:color="auto"/>
                                                        <w:left w:val="none" w:sz="0" w:space="0" w:color="auto"/>
                                                        <w:bottom w:val="none" w:sz="0" w:space="0" w:color="auto"/>
                                                        <w:right w:val="none" w:sz="0" w:space="0" w:color="auto"/>
                                                      </w:divBdr>
                                                      <w:divsChild>
                                                        <w:div w:id="288752185">
                                                          <w:marLeft w:val="0"/>
                                                          <w:marRight w:val="0"/>
                                                          <w:marTop w:val="0"/>
                                                          <w:marBottom w:val="390"/>
                                                          <w:divBdr>
                                                            <w:top w:val="none" w:sz="0" w:space="0" w:color="auto"/>
                                                            <w:left w:val="none" w:sz="0" w:space="0" w:color="auto"/>
                                                            <w:bottom w:val="none" w:sz="0" w:space="0" w:color="auto"/>
                                                            <w:right w:val="none" w:sz="0" w:space="0" w:color="auto"/>
                                                          </w:divBdr>
                                                          <w:divsChild>
                                                            <w:div w:id="1400253694">
                                                              <w:marLeft w:val="0"/>
                                                              <w:marRight w:val="0"/>
                                                              <w:marTop w:val="0"/>
                                                              <w:marBottom w:val="0"/>
                                                              <w:divBdr>
                                                                <w:top w:val="none" w:sz="0" w:space="0" w:color="auto"/>
                                                                <w:left w:val="none" w:sz="0" w:space="0" w:color="auto"/>
                                                                <w:bottom w:val="none" w:sz="0" w:space="0" w:color="auto"/>
                                                                <w:right w:val="none" w:sz="0" w:space="0" w:color="auto"/>
                                                              </w:divBdr>
                                                              <w:divsChild>
                                                                <w:div w:id="894239673">
                                                                  <w:marLeft w:val="0"/>
                                                                  <w:marRight w:val="0"/>
                                                                  <w:marTop w:val="0"/>
                                                                  <w:marBottom w:val="0"/>
                                                                  <w:divBdr>
                                                                    <w:top w:val="none" w:sz="0" w:space="0" w:color="auto"/>
                                                                    <w:left w:val="none" w:sz="0" w:space="0" w:color="auto"/>
                                                                    <w:bottom w:val="none" w:sz="0" w:space="0" w:color="auto"/>
                                                                    <w:right w:val="none" w:sz="0" w:space="0" w:color="auto"/>
                                                                  </w:divBdr>
                                                                  <w:divsChild>
                                                                    <w:div w:id="1518274261">
                                                                      <w:marLeft w:val="0"/>
                                                                      <w:marRight w:val="0"/>
                                                                      <w:marTop w:val="0"/>
                                                                      <w:marBottom w:val="0"/>
                                                                      <w:divBdr>
                                                                        <w:top w:val="none" w:sz="0" w:space="0" w:color="auto"/>
                                                                        <w:left w:val="none" w:sz="0" w:space="0" w:color="auto"/>
                                                                        <w:bottom w:val="none" w:sz="0" w:space="0" w:color="auto"/>
                                                                        <w:right w:val="none" w:sz="0" w:space="0" w:color="auto"/>
                                                                      </w:divBdr>
                                                                      <w:divsChild>
                                                                        <w:div w:id="1214124486">
                                                                          <w:marLeft w:val="0"/>
                                                                          <w:marRight w:val="0"/>
                                                                          <w:marTop w:val="0"/>
                                                                          <w:marBottom w:val="0"/>
                                                                          <w:divBdr>
                                                                            <w:top w:val="none" w:sz="0" w:space="0" w:color="auto"/>
                                                                            <w:left w:val="none" w:sz="0" w:space="0" w:color="auto"/>
                                                                            <w:bottom w:val="none" w:sz="0" w:space="0" w:color="auto"/>
                                                                            <w:right w:val="none" w:sz="0" w:space="0" w:color="auto"/>
                                                                          </w:divBdr>
                                                                          <w:divsChild>
                                                                            <w:div w:id="375278109">
                                                                              <w:marLeft w:val="0"/>
                                                                              <w:marRight w:val="0"/>
                                                                              <w:marTop w:val="0"/>
                                                                              <w:marBottom w:val="0"/>
                                                                              <w:divBdr>
                                                                                <w:top w:val="none" w:sz="0" w:space="0" w:color="auto"/>
                                                                                <w:left w:val="none" w:sz="0" w:space="0" w:color="auto"/>
                                                                                <w:bottom w:val="none" w:sz="0" w:space="0" w:color="auto"/>
                                                                                <w:right w:val="none" w:sz="0" w:space="0" w:color="auto"/>
                                                                              </w:divBdr>
                                                                              <w:divsChild>
                                                                                <w:div w:id="1321808720">
                                                                                  <w:marLeft w:val="0"/>
                                                                                  <w:marRight w:val="0"/>
                                                                                  <w:marTop w:val="0"/>
                                                                                  <w:marBottom w:val="0"/>
                                                                                  <w:divBdr>
                                                                                    <w:top w:val="none" w:sz="0" w:space="0" w:color="auto"/>
                                                                                    <w:left w:val="none" w:sz="0" w:space="0" w:color="auto"/>
                                                                                    <w:bottom w:val="none" w:sz="0" w:space="0" w:color="auto"/>
                                                                                    <w:right w:val="none" w:sz="0" w:space="0" w:color="auto"/>
                                                                                  </w:divBdr>
                                                                                  <w:divsChild>
                                                                                    <w:div w:id="418646032">
                                                                                      <w:marLeft w:val="0"/>
                                                                                      <w:marRight w:val="0"/>
                                                                                      <w:marTop w:val="0"/>
                                                                                      <w:marBottom w:val="0"/>
                                                                                      <w:divBdr>
                                                                                        <w:top w:val="none" w:sz="0" w:space="0" w:color="auto"/>
                                                                                        <w:left w:val="none" w:sz="0" w:space="0" w:color="auto"/>
                                                                                        <w:bottom w:val="none" w:sz="0" w:space="0" w:color="auto"/>
                                                                                        <w:right w:val="none" w:sz="0" w:space="0" w:color="auto"/>
                                                                                      </w:divBdr>
                                                                                      <w:divsChild>
                                                                                        <w:div w:id="7299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56784">
      <w:bodyDiv w:val="1"/>
      <w:marLeft w:val="0"/>
      <w:marRight w:val="0"/>
      <w:marTop w:val="0"/>
      <w:marBottom w:val="0"/>
      <w:divBdr>
        <w:top w:val="none" w:sz="0" w:space="0" w:color="auto"/>
        <w:left w:val="none" w:sz="0" w:space="0" w:color="auto"/>
        <w:bottom w:val="none" w:sz="0" w:space="0" w:color="auto"/>
        <w:right w:val="none" w:sz="0" w:space="0" w:color="auto"/>
      </w:divBdr>
      <w:divsChild>
        <w:div w:id="314142065">
          <w:marLeft w:val="0"/>
          <w:marRight w:val="0"/>
          <w:marTop w:val="0"/>
          <w:marBottom w:val="0"/>
          <w:divBdr>
            <w:top w:val="none" w:sz="0" w:space="0" w:color="auto"/>
            <w:left w:val="none" w:sz="0" w:space="0" w:color="auto"/>
            <w:bottom w:val="none" w:sz="0" w:space="0" w:color="auto"/>
            <w:right w:val="none" w:sz="0" w:space="0" w:color="auto"/>
          </w:divBdr>
          <w:divsChild>
            <w:div w:id="844856976">
              <w:marLeft w:val="0"/>
              <w:marRight w:val="0"/>
              <w:marTop w:val="0"/>
              <w:marBottom w:val="0"/>
              <w:divBdr>
                <w:top w:val="none" w:sz="0" w:space="0" w:color="auto"/>
                <w:left w:val="none" w:sz="0" w:space="0" w:color="auto"/>
                <w:bottom w:val="none" w:sz="0" w:space="0" w:color="auto"/>
                <w:right w:val="none" w:sz="0" w:space="0" w:color="auto"/>
              </w:divBdr>
              <w:divsChild>
                <w:div w:id="1055737222">
                  <w:marLeft w:val="0"/>
                  <w:marRight w:val="0"/>
                  <w:marTop w:val="0"/>
                  <w:marBottom w:val="0"/>
                  <w:divBdr>
                    <w:top w:val="none" w:sz="0" w:space="0" w:color="auto"/>
                    <w:left w:val="none" w:sz="0" w:space="0" w:color="auto"/>
                    <w:bottom w:val="none" w:sz="0" w:space="0" w:color="auto"/>
                    <w:right w:val="none" w:sz="0" w:space="0" w:color="auto"/>
                  </w:divBdr>
                  <w:divsChild>
                    <w:div w:id="52579889">
                      <w:marLeft w:val="0"/>
                      <w:marRight w:val="0"/>
                      <w:marTop w:val="45"/>
                      <w:marBottom w:val="0"/>
                      <w:divBdr>
                        <w:top w:val="none" w:sz="0" w:space="0" w:color="auto"/>
                        <w:left w:val="none" w:sz="0" w:space="0" w:color="auto"/>
                        <w:bottom w:val="none" w:sz="0" w:space="0" w:color="auto"/>
                        <w:right w:val="none" w:sz="0" w:space="0" w:color="auto"/>
                      </w:divBdr>
                      <w:divsChild>
                        <w:div w:id="1181579673">
                          <w:marLeft w:val="0"/>
                          <w:marRight w:val="0"/>
                          <w:marTop w:val="0"/>
                          <w:marBottom w:val="0"/>
                          <w:divBdr>
                            <w:top w:val="none" w:sz="0" w:space="0" w:color="auto"/>
                            <w:left w:val="none" w:sz="0" w:space="0" w:color="auto"/>
                            <w:bottom w:val="none" w:sz="0" w:space="0" w:color="auto"/>
                            <w:right w:val="none" w:sz="0" w:space="0" w:color="auto"/>
                          </w:divBdr>
                          <w:divsChild>
                            <w:div w:id="398017399">
                              <w:marLeft w:val="2070"/>
                              <w:marRight w:val="3960"/>
                              <w:marTop w:val="0"/>
                              <w:marBottom w:val="0"/>
                              <w:divBdr>
                                <w:top w:val="none" w:sz="0" w:space="0" w:color="auto"/>
                                <w:left w:val="none" w:sz="0" w:space="0" w:color="auto"/>
                                <w:bottom w:val="none" w:sz="0" w:space="0" w:color="auto"/>
                                <w:right w:val="none" w:sz="0" w:space="0" w:color="auto"/>
                              </w:divBdr>
                              <w:divsChild>
                                <w:div w:id="2009819414">
                                  <w:marLeft w:val="0"/>
                                  <w:marRight w:val="0"/>
                                  <w:marTop w:val="0"/>
                                  <w:marBottom w:val="0"/>
                                  <w:divBdr>
                                    <w:top w:val="none" w:sz="0" w:space="0" w:color="auto"/>
                                    <w:left w:val="none" w:sz="0" w:space="0" w:color="auto"/>
                                    <w:bottom w:val="none" w:sz="0" w:space="0" w:color="auto"/>
                                    <w:right w:val="none" w:sz="0" w:space="0" w:color="auto"/>
                                  </w:divBdr>
                                  <w:divsChild>
                                    <w:div w:id="1132987275">
                                      <w:marLeft w:val="0"/>
                                      <w:marRight w:val="0"/>
                                      <w:marTop w:val="0"/>
                                      <w:marBottom w:val="0"/>
                                      <w:divBdr>
                                        <w:top w:val="none" w:sz="0" w:space="0" w:color="auto"/>
                                        <w:left w:val="none" w:sz="0" w:space="0" w:color="auto"/>
                                        <w:bottom w:val="none" w:sz="0" w:space="0" w:color="auto"/>
                                        <w:right w:val="none" w:sz="0" w:space="0" w:color="auto"/>
                                      </w:divBdr>
                                      <w:divsChild>
                                        <w:div w:id="634918645">
                                          <w:marLeft w:val="0"/>
                                          <w:marRight w:val="0"/>
                                          <w:marTop w:val="0"/>
                                          <w:marBottom w:val="0"/>
                                          <w:divBdr>
                                            <w:top w:val="none" w:sz="0" w:space="0" w:color="auto"/>
                                            <w:left w:val="none" w:sz="0" w:space="0" w:color="auto"/>
                                            <w:bottom w:val="none" w:sz="0" w:space="0" w:color="auto"/>
                                            <w:right w:val="none" w:sz="0" w:space="0" w:color="auto"/>
                                          </w:divBdr>
                                          <w:divsChild>
                                            <w:div w:id="1187674388">
                                              <w:marLeft w:val="0"/>
                                              <w:marRight w:val="0"/>
                                              <w:marTop w:val="90"/>
                                              <w:marBottom w:val="0"/>
                                              <w:divBdr>
                                                <w:top w:val="none" w:sz="0" w:space="0" w:color="auto"/>
                                                <w:left w:val="none" w:sz="0" w:space="0" w:color="auto"/>
                                                <w:bottom w:val="none" w:sz="0" w:space="0" w:color="auto"/>
                                                <w:right w:val="none" w:sz="0" w:space="0" w:color="auto"/>
                                              </w:divBdr>
                                              <w:divsChild>
                                                <w:div w:id="169610906">
                                                  <w:marLeft w:val="0"/>
                                                  <w:marRight w:val="0"/>
                                                  <w:marTop w:val="0"/>
                                                  <w:marBottom w:val="0"/>
                                                  <w:divBdr>
                                                    <w:top w:val="none" w:sz="0" w:space="0" w:color="auto"/>
                                                    <w:left w:val="none" w:sz="0" w:space="0" w:color="auto"/>
                                                    <w:bottom w:val="none" w:sz="0" w:space="0" w:color="auto"/>
                                                    <w:right w:val="none" w:sz="0" w:space="0" w:color="auto"/>
                                                  </w:divBdr>
                                                  <w:divsChild>
                                                    <w:div w:id="1157454084">
                                                      <w:marLeft w:val="0"/>
                                                      <w:marRight w:val="0"/>
                                                      <w:marTop w:val="0"/>
                                                      <w:marBottom w:val="0"/>
                                                      <w:divBdr>
                                                        <w:top w:val="none" w:sz="0" w:space="0" w:color="auto"/>
                                                        <w:left w:val="none" w:sz="0" w:space="0" w:color="auto"/>
                                                        <w:bottom w:val="none" w:sz="0" w:space="0" w:color="auto"/>
                                                        <w:right w:val="none" w:sz="0" w:space="0" w:color="auto"/>
                                                      </w:divBdr>
                                                      <w:divsChild>
                                                        <w:div w:id="1251427545">
                                                          <w:marLeft w:val="0"/>
                                                          <w:marRight w:val="0"/>
                                                          <w:marTop w:val="0"/>
                                                          <w:marBottom w:val="390"/>
                                                          <w:divBdr>
                                                            <w:top w:val="none" w:sz="0" w:space="0" w:color="auto"/>
                                                            <w:left w:val="none" w:sz="0" w:space="0" w:color="auto"/>
                                                            <w:bottom w:val="none" w:sz="0" w:space="0" w:color="auto"/>
                                                            <w:right w:val="none" w:sz="0" w:space="0" w:color="auto"/>
                                                          </w:divBdr>
                                                          <w:divsChild>
                                                            <w:div w:id="1014265880">
                                                              <w:marLeft w:val="0"/>
                                                              <w:marRight w:val="0"/>
                                                              <w:marTop w:val="0"/>
                                                              <w:marBottom w:val="0"/>
                                                              <w:divBdr>
                                                                <w:top w:val="none" w:sz="0" w:space="0" w:color="auto"/>
                                                                <w:left w:val="none" w:sz="0" w:space="0" w:color="auto"/>
                                                                <w:bottom w:val="none" w:sz="0" w:space="0" w:color="auto"/>
                                                                <w:right w:val="none" w:sz="0" w:space="0" w:color="auto"/>
                                                              </w:divBdr>
                                                              <w:divsChild>
                                                                <w:div w:id="706494326">
                                                                  <w:marLeft w:val="0"/>
                                                                  <w:marRight w:val="0"/>
                                                                  <w:marTop w:val="0"/>
                                                                  <w:marBottom w:val="0"/>
                                                                  <w:divBdr>
                                                                    <w:top w:val="none" w:sz="0" w:space="0" w:color="auto"/>
                                                                    <w:left w:val="none" w:sz="0" w:space="0" w:color="auto"/>
                                                                    <w:bottom w:val="none" w:sz="0" w:space="0" w:color="auto"/>
                                                                    <w:right w:val="none" w:sz="0" w:space="0" w:color="auto"/>
                                                                  </w:divBdr>
                                                                  <w:divsChild>
                                                                    <w:div w:id="1807237586">
                                                                      <w:marLeft w:val="0"/>
                                                                      <w:marRight w:val="0"/>
                                                                      <w:marTop w:val="0"/>
                                                                      <w:marBottom w:val="0"/>
                                                                      <w:divBdr>
                                                                        <w:top w:val="none" w:sz="0" w:space="0" w:color="auto"/>
                                                                        <w:left w:val="none" w:sz="0" w:space="0" w:color="auto"/>
                                                                        <w:bottom w:val="none" w:sz="0" w:space="0" w:color="auto"/>
                                                                        <w:right w:val="none" w:sz="0" w:space="0" w:color="auto"/>
                                                                      </w:divBdr>
                                                                      <w:divsChild>
                                                                        <w:div w:id="2003388717">
                                                                          <w:marLeft w:val="0"/>
                                                                          <w:marRight w:val="0"/>
                                                                          <w:marTop w:val="0"/>
                                                                          <w:marBottom w:val="0"/>
                                                                          <w:divBdr>
                                                                            <w:top w:val="none" w:sz="0" w:space="0" w:color="auto"/>
                                                                            <w:left w:val="none" w:sz="0" w:space="0" w:color="auto"/>
                                                                            <w:bottom w:val="none" w:sz="0" w:space="0" w:color="auto"/>
                                                                            <w:right w:val="none" w:sz="0" w:space="0" w:color="auto"/>
                                                                          </w:divBdr>
                                                                          <w:divsChild>
                                                                            <w:div w:id="974531487">
                                                                              <w:marLeft w:val="0"/>
                                                                              <w:marRight w:val="0"/>
                                                                              <w:marTop w:val="0"/>
                                                                              <w:marBottom w:val="0"/>
                                                                              <w:divBdr>
                                                                                <w:top w:val="none" w:sz="0" w:space="0" w:color="auto"/>
                                                                                <w:left w:val="none" w:sz="0" w:space="0" w:color="auto"/>
                                                                                <w:bottom w:val="none" w:sz="0" w:space="0" w:color="auto"/>
                                                                                <w:right w:val="none" w:sz="0" w:space="0" w:color="auto"/>
                                                                              </w:divBdr>
                                                                              <w:divsChild>
                                                                                <w:div w:id="1431856670">
                                                                                  <w:marLeft w:val="0"/>
                                                                                  <w:marRight w:val="0"/>
                                                                                  <w:marTop w:val="0"/>
                                                                                  <w:marBottom w:val="0"/>
                                                                                  <w:divBdr>
                                                                                    <w:top w:val="none" w:sz="0" w:space="0" w:color="auto"/>
                                                                                    <w:left w:val="none" w:sz="0" w:space="0" w:color="auto"/>
                                                                                    <w:bottom w:val="none" w:sz="0" w:space="0" w:color="auto"/>
                                                                                    <w:right w:val="none" w:sz="0" w:space="0" w:color="auto"/>
                                                                                  </w:divBdr>
                                                                                  <w:divsChild>
                                                                                    <w:div w:id="1479612300">
                                                                                      <w:marLeft w:val="0"/>
                                                                                      <w:marRight w:val="0"/>
                                                                                      <w:marTop w:val="0"/>
                                                                                      <w:marBottom w:val="0"/>
                                                                                      <w:divBdr>
                                                                                        <w:top w:val="none" w:sz="0" w:space="0" w:color="auto"/>
                                                                                        <w:left w:val="none" w:sz="0" w:space="0" w:color="auto"/>
                                                                                        <w:bottom w:val="none" w:sz="0" w:space="0" w:color="auto"/>
                                                                                        <w:right w:val="none" w:sz="0" w:space="0" w:color="auto"/>
                                                                                      </w:divBdr>
                                                                                      <w:divsChild>
                                                                                        <w:div w:id="10742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24883">
      <w:bodyDiv w:val="1"/>
      <w:marLeft w:val="0"/>
      <w:marRight w:val="0"/>
      <w:marTop w:val="0"/>
      <w:marBottom w:val="0"/>
      <w:divBdr>
        <w:top w:val="none" w:sz="0" w:space="0" w:color="auto"/>
        <w:left w:val="none" w:sz="0" w:space="0" w:color="auto"/>
        <w:bottom w:val="none" w:sz="0" w:space="0" w:color="auto"/>
        <w:right w:val="none" w:sz="0" w:space="0" w:color="auto"/>
      </w:divBdr>
    </w:div>
    <w:div w:id="1066104051">
      <w:bodyDiv w:val="1"/>
      <w:marLeft w:val="0"/>
      <w:marRight w:val="0"/>
      <w:marTop w:val="0"/>
      <w:marBottom w:val="0"/>
      <w:divBdr>
        <w:top w:val="none" w:sz="0" w:space="0" w:color="auto"/>
        <w:left w:val="none" w:sz="0" w:space="0" w:color="auto"/>
        <w:bottom w:val="none" w:sz="0" w:space="0" w:color="auto"/>
        <w:right w:val="none" w:sz="0" w:space="0" w:color="auto"/>
      </w:divBdr>
      <w:divsChild>
        <w:div w:id="1410154552">
          <w:marLeft w:val="0"/>
          <w:marRight w:val="0"/>
          <w:marTop w:val="0"/>
          <w:marBottom w:val="0"/>
          <w:divBdr>
            <w:top w:val="none" w:sz="0" w:space="0" w:color="auto"/>
            <w:left w:val="none" w:sz="0" w:space="0" w:color="auto"/>
            <w:bottom w:val="none" w:sz="0" w:space="0" w:color="auto"/>
            <w:right w:val="none" w:sz="0" w:space="0" w:color="auto"/>
          </w:divBdr>
          <w:divsChild>
            <w:div w:id="1838223987">
              <w:marLeft w:val="0"/>
              <w:marRight w:val="0"/>
              <w:marTop w:val="0"/>
              <w:marBottom w:val="0"/>
              <w:divBdr>
                <w:top w:val="none" w:sz="0" w:space="0" w:color="auto"/>
                <w:left w:val="none" w:sz="0" w:space="0" w:color="auto"/>
                <w:bottom w:val="none" w:sz="0" w:space="0" w:color="auto"/>
                <w:right w:val="none" w:sz="0" w:space="0" w:color="auto"/>
              </w:divBdr>
              <w:divsChild>
                <w:div w:id="1618099454">
                  <w:marLeft w:val="0"/>
                  <w:marRight w:val="0"/>
                  <w:marTop w:val="0"/>
                  <w:marBottom w:val="0"/>
                  <w:divBdr>
                    <w:top w:val="none" w:sz="0" w:space="0" w:color="auto"/>
                    <w:left w:val="none" w:sz="0" w:space="0" w:color="auto"/>
                    <w:bottom w:val="none" w:sz="0" w:space="0" w:color="auto"/>
                    <w:right w:val="none" w:sz="0" w:space="0" w:color="auto"/>
                  </w:divBdr>
                  <w:divsChild>
                    <w:div w:id="1342125839">
                      <w:marLeft w:val="0"/>
                      <w:marRight w:val="0"/>
                      <w:marTop w:val="45"/>
                      <w:marBottom w:val="0"/>
                      <w:divBdr>
                        <w:top w:val="none" w:sz="0" w:space="0" w:color="auto"/>
                        <w:left w:val="none" w:sz="0" w:space="0" w:color="auto"/>
                        <w:bottom w:val="none" w:sz="0" w:space="0" w:color="auto"/>
                        <w:right w:val="none" w:sz="0" w:space="0" w:color="auto"/>
                      </w:divBdr>
                      <w:divsChild>
                        <w:div w:id="495652066">
                          <w:marLeft w:val="0"/>
                          <w:marRight w:val="0"/>
                          <w:marTop w:val="0"/>
                          <w:marBottom w:val="0"/>
                          <w:divBdr>
                            <w:top w:val="none" w:sz="0" w:space="0" w:color="auto"/>
                            <w:left w:val="none" w:sz="0" w:space="0" w:color="auto"/>
                            <w:bottom w:val="none" w:sz="0" w:space="0" w:color="auto"/>
                            <w:right w:val="none" w:sz="0" w:space="0" w:color="auto"/>
                          </w:divBdr>
                          <w:divsChild>
                            <w:div w:id="1533613342">
                              <w:marLeft w:val="2070"/>
                              <w:marRight w:val="3960"/>
                              <w:marTop w:val="0"/>
                              <w:marBottom w:val="0"/>
                              <w:divBdr>
                                <w:top w:val="none" w:sz="0" w:space="0" w:color="auto"/>
                                <w:left w:val="none" w:sz="0" w:space="0" w:color="auto"/>
                                <w:bottom w:val="none" w:sz="0" w:space="0" w:color="auto"/>
                                <w:right w:val="none" w:sz="0" w:space="0" w:color="auto"/>
                              </w:divBdr>
                              <w:divsChild>
                                <w:div w:id="561450704">
                                  <w:marLeft w:val="0"/>
                                  <w:marRight w:val="0"/>
                                  <w:marTop w:val="0"/>
                                  <w:marBottom w:val="0"/>
                                  <w:divBdr>
                                    <w:top w:val="none" w:sz="0" w:space="0" w:color="auto"/>
                                    <w:left w:val="none" w:sz="0" w:space="0" w:color="auto"/>
                                    <w:bottom w:val="none" w:sz="0" w:space="0" w:color="auto"/>
                                    <w:right w:val="none" w:sz="0" w:space="0" w:color="auto"/>
                                  </w:divBdr>
                                  <w:divsChild>
                                    <w:div w:id="988828912">
                                      <w:marLeft w:val="0"/>
                                      <w:marRight w:val="0"/>
                                      <w:marTop w:val="0"/>
                                      <w:marBottom w:val="0"/>
                                      <w:divBdr>
                                        <w:top w:val="none" w:sz="0" w:space="0" w:color="auto"/>
                                        <w:left w:val="none" w:sz="0" w:space="0" w:color="auto"/>
                                        <w:bottom w:val="none" w:sz="0" w:space="0" w:color="auto"/>
                                        <w:right w:val="none" w:sz="0" w:space="0" w:color="auto"/>
                                      </w:divBdr>
                                      <w:divsChild>
                                        <w:div w:id="1308166500">
                                          <w:marLeft w:val="0"/>
                                          <w:marRight w:val="0"/>
                                          <w:marTop w:val="0"/>
                                          <w:marBottom w:val="0"/>
                                          <w:divBdr>
                                            <w:top w:val="none" w:sz="0" w:space="0" w:color="auto"/>
                                            <w:left w:val="none" w:sz="0" w:space="0" w:color="auto"/>
                                            <w:bottom w:val="none" w:sz="0" w:space="0" w:color="auto"/>
                                            <w:right w:val="none" w:sz="0" w:space="0" w:color="auto"/>
                                          </w:divBdr>
                                          <w:divsChild>
                                            <w:div w:id="1669598958">
                                              <w:marLeft w:val="0"/>
                                              <w:marRight w:val="0"/>
                                              <w:marTop w:val="90"/>
                                              <w:marBottom w:val="0"/>
                                              <w:divBdr>
                                                <w:top w:val="none" w:sz="0" w:space="0" w:color="auto"/>
                                                <w:left w:val="none" w:sz="0" w:space="0" w:color="auto"/>
                                                <w:bottom w:val="none" w:sz="0" w:space="0" w:color="auto"/>
                                                <w:right w:val="none" w:sz="0" w:space="0" w:color="auto"/>
                                              </w:divBdr>
                                              <w:divsChild>
                                                <w:div w:id="1154949058">
                                                  <w:marLeft w:val="0"/>
                                                  <w:marRight w:val="0"/>
                                                  <w:marTop w:val="0"/>
                                                  <w:marBottom w:val="0"/>
                                                  <w:divBdr>
                                                    <w:top w:val="none" w:sz="0" w:space="0" w:color="auto"/>
                                                    <w:left w:val="none" w:sz="0" w:space="0" w:color="auto"/>
                                                    <w:bottom w:val="none" w:sz="0" w:space="0" w:color="auto"/>
                                                    <w:right w:val="none" w:sz="0" w:space="0" w:color="auto"/>
                                                  </w:divBdr>
                                                  <w:divsChild>
                                                    <w:div w:id="1127622097">
                                                      <w:marLeft w:val="0"/>
                                                      <w:marRight w:val="0"/>
                                                      <w:marTop w:val="0"/>
                                                      <w:marBottom w:val="0"/>
                                                      <w:divBdr>
                                                        <w:top w:val="none" w:sz="0" w:space="0" w:color="auto"/>
                                                        <w:left w:val="none" w:sz="0" w:space="0" w:color="auto"/>
                                                        <w:bottom w:val="none" w:sz="0" w:space="0" w:color="auto"/>
                                                        <w:right w:val="none" w:sz="0" w:space="0" w:color="auto"/>
                                                      </w:divBdr>
                                                      <w:divsChild>
                                                        <w:div w:id="1303576898">
                                                          <w:marLeft w:val="0"/>
                                                          <w:marRight w:val="0"/>
                                                          <w:marTop w:val="0"/>
                                                          <w:marBottom w:val="390"/>
                                                          <w:divBdr>
                                                            <w:top w:val="none" w:sz="0" w:space="0" w:color="auto"/>
                                                            <w:left w:val="none" w:sz="0" w:space="0" w:color="auto"/>
                                                            <w:bottom w:val="none" w:sz="0" w:space="0" w:color="auto"/>
                                                            <w:right w:val="none" w:sz="0" w:space="0" w:color="auto"/>
                                                          </w:divBdr>
                                                          <w:divsChild>
                                                            <w:div w:id="406077516">
                                                              <w:marLeft w:val="0"/>
                                                              <w:marRight w:val="0"/>
                                                              <w:marTop w:val="0"/>
                                                              <w:marBottom w:val="0"/>
                                                              <w:divBdr>
                                                                <w:top w:val="none" w:sz="0" w:space="0" w:color="auto"/>
                                                                <w:left w:val="none" w:sz="0" w:space="0" w:color="auto"/>
                                                                <w:bottom w:val="none" w:sz="0" w:space="0" w:color="auto"/>
                                                                <w:right w:val="none" w:sz="0" w:space="0" w:color="auto"/>
                                                              </w:divBdr>
                                                              <w:divsChild>
                                                                <w:div w:id="1949896739">
                                                                  <w:marLeft w:val="0"/>
                                                                  <w:marRight w:val="0"/>
                                                                  <w:marTop w:val="0"/>
                                                                  <w:marBottom w:val="0"/>
                                                                  <w:divBdr>
                                                                    <w:top w:val="none" w:sz="0" w:space="0" w:color="auto"/>
                                                                    <w:left w:val="none" w:sz="0" w:space="0" w:color="auto"/>
                                                                    <w:bottom w:val="none" w:sz="0" w:space="0" w:color="auto"/>
                                                                    <w:right w:val="none" w:sz="0" w:space="0" w:color="auto"/>
                                                                  </w:divBdr>
                                                                  <w:divsChild>
                                                                    <w:div w:id="1054237859">
                                                                      <w:marLeft w:val="0"/>
                                                                      <w:marRight w:val="0"/>
                                                                      <w:marTop w:val="0"/>
                                                                      <w:marBottom w:val="0"/>
                                                                      <w:divBdr>
                                                                        <w:top w:val="none" w:sz="0" w:space="0" w:color="auto"/>
                                                                        <w:left w:val="none" w:sz="0" w:space="0" w:color="auto"/>
                                                                        <w:bottom w:val="none" w:sz="0" w:space="0" w:color="auto"/>
                                                                        <w:right w:val="none" w:sz="0" w:space="0" w:color="auto"/>
                                                                      </w:divBdr>
                                                                      <w:divsChild>
                                                                        <w:div w:id="565802294">
                                                                          <w:marLeft w:val="0"/>
                                                                          <w:marRight w:val="0"/>
                                                                          <w:marTop w:val="0"/>
                                                                          <w:marBottom w:val="0"/>
                                                                          <w:divBdr>
                                                                            <w:top w:val="none" w:sz="0" w:space="0" w:color="auto"/>
                                                                            <w:left w:val="none" w:sz="0" w:space="0" w:color="auto"/>
                                                                            <w:bottom w:val="none" w:sz="0" w:space="0" w:color="auto"/>
                                                                            <w:right w:val="none" w:sz="0" w:space="0" w:color="auto"/>
                                                                          </w:divBdr>
                                                                          <w:divsChild>
                                                                            <w:div w:id="42827642">
                                                                              <w:marLeft w:val="0"/>
                                                                              <w:marRight w:val="0"/>
                                                                              <w:marTop w:val="0"/>
                                                                              <w:marBottom w:val="0"/>
                                                                              <w:divBdr>
                                                                                <w:top w:val="none" w:sz="0" w:space="0" w:color="auto"/>
                                                                                <w:left w:val="none" w:sz="0" w:space="0" w:color="auto"/>
                                                                                <w:bottom w:val="none" w:sz="0" w:space="0" w:color="auto"/>
                                                                                <w:right w:val="none" w:sz="0" w:space="0" w:color="auto"/>
                                                                              </w:divBdr>
                                                                              <w:divsChild>
                                                                                <w:div w:id="1544751952">
                                                                                  <w:marLeft w:val="0"/>
                                                                                  <w:marRight w:val="0"/>
                                                                                  <w:marTop w:val="0"/>
                                                                                  <w:marBottom w:val="0"/>
                                                                                  <w:divBdr>
                                                                                    <w:top w:val="none" w:sz="0" w:space="0" w:color="auto"/>
                                                                                    <w:left w:val="none" w:sz="0" w:space="0" w:color="auto"/>
                                                                                    <w:bottom w:val="none" w:sz="0" w:space="0" w:color="auto"/>
                                                                                    <w:right w:val="none" w:sz="0" w:space="0" w:color="auto"/>
                                                                                  </w:divBdr>
                                                                                  <w:divsChild>
                                                                                    <w:div w:id="368453644">
                                                                                      <w:marLeft w:val="0"/>
                                                                                      <w:marRight w:val="0"/>
                                                                                      <w:marTop w:val="0"/>
                                                                                      <w:marBottom w:val="0"/>
                                                                                      <w:divBdr>
                                                                                        <w:top w:val="none" w:sz="0" w:space="0" w:color="auto"/>
                                                                                        <w:left w:val="none" w:sz="0" w:space="0" w:color="auto"/>
                                                                                        <w:bottom w:val="none" w:sz="0" w:space="0" w:color="auto"/>
                                                                                        <w:right w:val="none" w:sz="0" w:space="0" w:color="auto"/>
                                                                                      </w:divBdr>
                                                                                      <w:divsChild>
                                                                                        <w:div w:id="1738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84943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38">
          <w:marLeft w:val="0"/>
          <w:marRight w:val="0"/>
          <w:marTop w:val="0"/>
          <w:marBottom w:val="0"/>
          <w:divBdr>
            <w:top w:val="none" w:sz="0" w:space="0" w:color="auto"/>
            <w:left w:val="none" w:sz="0" w:space="0" w:color="auto"/>
            <w:bottom w:val="none" w:sz="0" w:space="0" w:color="auto"/>
            <w:right w:val="none" w:sz="0" w:space="0" w:color="auto"/>
          </w:divBdr>
          <w:divsChild>
            <w:div w:id="1984506252">
              <w:marLeft w:val="0"/>
              <w:marRight w:val="0"/>
              <w:marTop w:val="0"/>
              <w:marBottom w:val="0"/>
              <w:divBdr>
                <w:top w:val="none" w:sz="0" w:space="0" w:color="auto"/>
                <w:left w:val="none" w:sz="0" w:space="0" w:color="auto"/>
                <w:bottom w:val="none" w:sz="0" w:space="0" w:color="auto"/>
                <w:right w:val="none" w:sz="0" w:space="0" w:color="auto"/>
              </w:divBdr>
              <w:divsChild>
                <w:div w:id="431362779">
                  <w:marLeft w:val="0"/>
                  <w:marRight w:val="0"/>
                  <w:marTop w:val="0"/>
                  <w:marBottom w:val="0"/>
                  <w:divBdr>
                    <w:top w:val="none" w:sz="0" w:space="0" w:color="auto"/>
                    <w:left w:val="none" w:sz="0" w:space="0" w:color="auto"/>
                    <w:bottom w:val="none" w:sz="0" w:space="0" w:color="auto"/>
                    <w:right w:val="none" w:sz="0" w:space="0" w:color="auto"/>
                  </w:divBdr>
                  <w:divsChild>
                    <w:div w:id="1002586220">
                      <w:marLeft w:val="0"/>
                      <w:marRight w:val="0"/>
                      <w:marTop w:val="45"/>
                      <w:marBottom w:val="0"/>
                      <w:divBdr>
                        <w:top w:val="none" w:sz="0" w:space="0" w:color="auto"/>
                        <w:left w:val="none" w:sz="0" w:space="0" w:color="auto"/>
                        <w:bottom w:val="none" w:sz="0" w:space="0" w:color="auto"/>
                        <w:right w:val="none" w:sz="0" w:space="0" w:color="auto"/>
                      </w:divBdr>
                      <w:divsChild>
                        <w:div w:id="509873508">
                          <w:marLeft w:val="0"/>
                          <w:marRight w:val="0"/>
                          <w:marTop w:val="0"/>
                          <w:marBottom w:val="0"/>
                          <w:divBdr>
                            <w:top w:val="none" w:sz="0" w:space="0" w:color="auto"/>
                            <w:left w:val="none" w:sz="0" w:space="0" w:color="auto"/>
                            <w:bottom w:val="none" w:sz="0" w:space="0" w:color="auto"/>
                            <w:right w:val="none" w:sz="0" w:space="0" w:color="auto"/>
                          </w:divBdr>
                          <w:divsChild>
                            <w:div w:id="459305759">
                              <w:marLeft w:val="2070"/>
                              <w:marRight w:val="3960"/>
                              <w:marTop w:val="0"/>
                              <w:marBottom w:val="0"/>
                              <w:divBdr>
                                <w:top w:val="none" w:sz="0" w:space="0" w:color="auto"/>
                                <w:left w:val="none" w:sz="0" w:space="0" w:color="auto"/>
                                <w:bottom w:val="none" w:sz="0" w:space="0" w:color="auto"/>
                                <w:right w:val="none" w:sz="0" w:space="0" w:color="auto"/>
                              </w:divBdr>
                              <w:divsChild>
                                <w:div w:id="821963596">
                                  <w:marLeft w:val="0"/>
                                  <w:marRight w:val="0"/>
                                  <w:marTop w:val="0"/>
                                  <w:marBottom w:val="0"/>
                                  <w:divBdr>
                                    <w:top w:val="none" w:sz="0" w:space="0" w:color="auto"/>
                                    <w:left w:val="none" w:sz="0" w:space="0" w:color="auto"/>
                                    <w:bottom w:val="none" w:sz="0" w:space="0" w:color="auto"/>
                                    <w:right w:val="none" w:sz="0" w:space="0" w:color="auto"/>
                                  </w:divBdr>
                                  <w:divsChild>
                                    <w:div w:id="1879778484">
                                      <w:marLeft w:val="0"/>
                                      <w:marRight w:val="0"/>
                                      <w:marTop w:val="0"/>
                                      <w:marBottom w:val="0"/>
                                      <w:divBdr>
                                        <w:top w:val="none" w:sz="0" w:space="0" w:color="auto"/>
                                        <w:left w:val="none" w:sz="0" w:space="0" w:color="auto"/>
                                        <w:bottom w:val="none" w:sz="0" w:space="0" w:color="auto"/>
                                        <w:right w:val="none" w:sz="0" w:space="0" w:color="auto"/>
                                      </w:divBdr>
                                      <w:divsChild>
                                        <w:div w:id="1110271823">
                                          <w:marLeft w:val="0"/>
                                          <w:marRight w:val="0"/>
                                          <w:marTop w:val="0"/>
                                          <w:marBottom w:val="0"/>
                                          <w:divBdr>
                                            <w:top w:val="none" w:sz="0" w:space="0" w:color="auto"/>
                                            <w:left w:val="none" w:sz="0" w:space="0" w:color="auto"/>
                                            <w:bottom w:val="none" w:sz="0" w:space="0" w:color="auto"/>
                                            <w:right w:val="none" w:sz="0" w:space="0" w:color="auto"/>
                                          </w:divBdr>
                                          <w:divsChild>
                                            <w:div w:id="1563059732">
                                              <w:marLeft w:val="0"/>
                                              <w:marRight w:val="0"/>
                                              <w:marTop w:val="90"/>
                                              <w:marBottom w:val="0"/>
                                              <w:divBdr>
                                                <w:top w:val="none" w:sz="0" w:space="0" w:color="auto"/>
                                                <w:left w:val="none" w:sz="0" w:space="0" w:color="auto"/>
                                                <w:bottom w:val="none" w:sz="0" w:space="0" w:color="auto"/>
                                                <w:right w:val="none" w:sz="0" w:space="0" w:color="auto"/>
                                              </w:divBdr>
                                              <w:divsChild>
                                                <w:div w:id="1308512948">
                                                  <w:marLeft w:val="0"/>
                                                  <w:marRight w:val="0"/>
                                                  <w:marTop w:val="0"/>
                                                  <w:marBottom w:val="0"/>
                                                  <w:divBdr>
                                                    <w:top w:val="none" w:sz="0" w:space="0" w:color="auto"/>
                                                    <w:left w:val="none" w:sz="0" w:space="0" w:color="auto"/>
                                                    <w:bottom w:val="none" w:sz="0" w:space="0" w:color="auto"/>
                                                    <w:right w:val="none" w:sz="0" w:space="0" w:color="auto"/>
                                                  </w:divBdr>
                                                  <w:divsChild>
                                                    <w:div w:id="1534807951">
                                                      <w:marLeft w:val="0"/>
                                                      <w:marRight w:val="0"/>
                                                      <w:marTop w:val="0"/>
                                                      <w:marBottom w:val="0"/>
                                                      <w:divBdr>
                                                        <w:top w:val="none" w:sz="0" w:space="0" w:color="auto"/>
                                                        <w:left w:val="none" w:sz="0" w:space="0" w:color="auto"/>
                                                        <w:bottom w:val="none" w:sz="0" w:space="0" w:color="auto"/>
                                                        <w:right w:val="none" w:sz="0" w:space="0" w:color="auto"/>
                                                      </w:divBdr>
                                                      <w:divsChild>
                                                        <w:div w:id="1316257233">
                                                          <w:marLeft w:val="0"/>
                                                          <w:marRight w:val="0"/>
                                                          <w:marTop w:val="0"/>
                                                          <w:marBottom w:val="390"/>
                                                          <w:divBdr>
                                                            <w:top w:val="none" w:sz="0" w:space="0" w:color="auto"/>
                                                            <w:left w:val="none" w:sz="0" w:space="0" w:color="auto"/>
                                                            <w:bottom w:val="none" w:sz="0" w:space="0" w:color="auto"/>
                                                            <w:right w:val="none" w:sz="0" w:space="0" w:color="auto"/>
                                                          </w:divBdr>
                                                          <w:divsChild>
                                                            <w:div w:id="2025548332">
                                                              <w:marLeft w:val="0"/>
                                                              <w:marRight w:val="0"/>
                                                              <w:marTop w:val="0"/>
                                                              <w:marBottom w:val="0"/>
                                                              <w:divBdr>
                                                                <w:top w:val="none" w:sz="0" w:space="0" w:color="auto"/>
                                                                <w:left w:val="none" w:sz="0" w:space="0" w:color="auto"/>
                                                                <w:bottom w:val="none" w:sz="0" w:space="0" w:color="auto"/>
                                                                <w:right w:val="none" w:sz="0" w:space="0" w:color="auto"/>
                                                              </w:divBdr>
                                                              <w:divsChild>
                                                                <w:div w:id="1861158031">
                                                                  <w:marLeft w:val="0"/>
                                                                  <w:marRight w:val="0"/>
                                                                  <w:marTop w:val="0"/>
                                                                  <w:marBottom w:val="0"/>
                                                                  <w:divBdr>
                                                                    <w:top w:val="none" w:sz="0" w:space="0" w:color="auto"/>
                                                                    <w:left w:val="none" w:sz="0" w:space="0" w:color="auto"/>
                                                                    <w:bottom w:val="none" w:sz="0" w:space="0" w:color="auto"/>
                                                                    <w:right w:val="none" w:sz="0" w:space="0" w:color="auto"/>
                                                                  </w:divBdr>
                                                                  <w:divsChild>
                                                                    <w:div w:id="1522401907">
                                                                      <w:marLeft w:val="0"/>
                                                                      <w:marRight w:val="0"/>
                                                                      <w:marTop w:val="0"/>
                                                                      <w:marBottom w:val="0"/>
                                                                      <w:divBdr>
                                                                        <w:top w:val="none" w:sz="0" w:space="0" w:color="auto"/>
                                                                        <w:left w:val="none" w:sz="0" w:space="0" w:color="auto"/>
                                                                        <w:bottom w:val="none" w:sz="0" w:space="0" w:color="auto"/>
                                                                        <w:right w:val="none" w:sz="0" w:space="0" w:color="auto"/>
                                                                      </w:divBdr>
                                                                      <w:divsChild>
                                                                        <w:div w:id="1198857093">
                                                                          <w:marLeft w:val="0"/>
                                                                          <w:marRight w:val="0"/>
                                                                          <w:marTop w:val="0"/>
                                                                          <w:marBottom w:val="0"/>
                                                                          <w:divBdr>
                                                                            <w:top w:val="none" w:sz="0" w:space="0" w:color="auto"/>
                                                                            <w:left w:val="none" w:sz="0" w:space="0" w:color="auto"/>
                                                                            <w:bottom w:val="none" w:sz="0" w:space="0" w:color="auto"/>
                                                                            <w:right w:val="none" w:sz="0" w:space="0" w:color="auto"/>
                                                                          </w:divBdr>
                                                                          <w:divsChild>
                                                                            <w:div w:id="1345285390">
                                                                              <w:marLeft w:val="0"/>
                                                                              <w:marRight w:val="0"/>
                                                                              <w:marTop w:val="0"/>
                                                                              <w:marBottom w:val="0"/>
                                                                              <w:divBdr>
                                                                                <w:top w:val="none" w:sz="0" w:space="0" w:color="auto"/>
                                                                                <w:left w:val="none" w:sz="0" w:space="0" w:color="auto"/>
                                                                                <w:bottom w:val="none" w:sz="0" w:space="0" w:color="auto"/>
                                                                                <w:right w:val="none" w:sz="0" w:space="0" w:color="auto"/>
                                                                              </w:divBdr>
                                                                              <w:divsChild>
                                                                                <w:div w:id="223492382">
                                                                                  <w:marLeft w:val="0"/>
                                                                                  <w:marRight w:val="0"/>
                                                                                  <w:marTop w:val="0"/>
                                                                                  <w:marBottom w:val="0"/>
                                                                                  <w:divBdr>
                                                                                    <w:top w:val="none" w:sz="0" w:space="0" w:color="auto"/>
                                                                                    <w:left w:val="none" w:sz="0" w:space="0" w:color="auto"/>
                                                                                    <w:bottom w:val="none" w:sz="0" w:space="0" w:color="auto"/>
                                                                                    <w:right w:val="none" w:sz="0" w:space="0" w:color="auto"/>
                                                                                  </w:divBdr>
                                                                                  <w:divsChild>
                                                                                    <w:div w:id="1074159489">
                                                                                      <w:marLeft w:val="0"/>
                                                                                      <w:marRight w:val="0"/>
                                                                                      <w:marTop w:val="0"/>
                                                                                      <w:marBottom w:val="0"/>
                                                                                      <w:divBdr>
                                                                                        <w:top w:val="none" w:sz="0" w:space="0" w:color="auto"/>
                                                                                        <w:left w:val="none" w:sz="0" w:space="0" w:color="auto"/>
                                                                                        <w:bottom w:val="none" w:sz="0" w:space="0" w:color="auto"/>
                                                                                        <w:right w:val="none" w:sz="0" w:space="0" w:color="auto"/>
                                                                                      </w:divBdr>
                                                                                      <w:divsChild>
                                                                                        <w:div w:id="14820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319060">
      <w:bodyDiv w:val="1"/>
      <w:marLeft w:val="0"/>
      <w:marRight w:val="0"/>
      <w:marTop w:val="0"/>
      <w:marBottom w:val="0"/>
      <w:divBdr>
        <w:top w:val="none" w:sz="0" w:space="0" w:color="auto"/>
        <w:left w:val="none" w:sz="0" w:space="0" w:color="auto"/>
        <w:bottom w:val="none" w:sz="0" w:space="0" w:color="auto"/>
        <w:right w:val="none" w:sz="0" w:space="0" w:color="auto"/>
      </w:divBdr>
      <w:divsChild>
        <w:div w:id="547643167">
          <w:marLeft w:val="0"/>
          <w:marRight w:val="0"/>
          <w:marTop w:val="0"/>
          <w:marBottom w:val="0"/>
          <w:divBdr>
            <w:top w:val="none" w:sz="0" w:space="0" w:color="auto"/>
            <w:left w:val="none" w:sz="0" w:space="0" w:color="auto"/>
            <w:bottom w:val="none" w:sz="0" w:space="0" w:color="auto"/>
            <w:right w:val="none" w:sz="0" w:space="0" w:color="auto"/>
          </w:divBdr>
          <w:divsChild>
            <w:div w:id="1181892093">
              <w:marLeft w:val="0"/>
              <w:marRight w:val="0"/>
              <w:marTop w:val="0"/>
              <w:marBottom w:val="0"/>
              <w:divBdr>
                <w:top w:val="none" w:sz="0" w:space="0" w:color="auto"/>
                <w:left w:val="none" w:sz="0" w:space="0" w:color="auto"/>
                <w:bottom w:val="none" w:sz="0" w:space="0" w:color="auto"/>
                <w:right w:val="none" w:sz="0" w:space="0" w:color="auto"/>
              </w:divBdr>
              <w:divsChild>
                <w:div w:id="767427466">
                  <w:marLeft w:val="0"/>
                  <w:marRight w:val="0"/>
                  <w:marTop w:val="0"/>
                  <w:marBottom w:val="0"/>
                  <w:divBdr>
                    <w:top w:val="none" w:sz="0" w:space="0" w:color="auto"/>
                    <w:left w:val="none" w:sz="0" w:space="0" w:color="auto"/>
                    <w:bottom w:val="none" w:sz="0" w:space="0" w:color="auto"/>
                    <w:right w:val="none" w:sz="0" w:space="0" w:color="auto"/>
                  </w:divBdr>
                  <w:divsChild>
                    <w:div w:id="1518156448">
                      <w:marLeft w:val="0"/>
                      <w:marRight w:val="0"/>
                      <w:marTop w:val="45"/>
                      <w:marBottom w:val="0"/>
                      <w:divBdr>
                        <w:top w:val="none" w:sz="0" w:space="0" w:color="auto"/>
                        <w:left w:val="none" w:sz="0" w:space="0" w:color="auto"/>
                        <w:bottom w:val="none" w:sz="0" w:space="0" w:color="auto"/>
                        <w:right w:val="none" w:sz="0" w:space="0" w:color="auto"/>
                      </w:divBdr>
                      <w:divsChild>
                        <w:div w:id="36124024">
                          <w:marLeft w:val="0"/>
                          <w:marRight w:val="0"/>
                          <w:marTop w:val="0"/>
                          <w:marBottom w:val="0"/>
                          <w:divBdr>
                            <w:top w:val="none" w:sz="0" w:space="0" w:color="auto"/>
                            <w:left w:val="none" w:sz="0" w:space="0" w:color="auto"/>
                            <w:bottom w:val="none" w:sz="0" w:space="0" w:color="auto"/>
                            <w:right w:val="none" w:sz="0" w:space="0" w:color="auto"/>
                          </w:divBdr>
                          <w:divsChild>
                            <w:div w:id="526723071">
                              <w:marLeft w:val="2070"/>
                              <w:marRight w:val="3960"/>
                              <w:marTop w:val="0"/>
                              <w:marBottom w:val="0"/>
                              <w:divBdr>
                                <w:top w:val="none" w:sz="0" w:space="0" w:color="auto"/>
                                <w:left w:val="none" w:sz="0" w:space="0" w:color="auto"/>
                                <w:bottom w:val="none" w:sz="0" w:space="0" w:color="auto"/>
                                <w:right w:val="none" w:sz="0" w:space="0" w:color="auto"/>
                              </w:divBdr>
                              <w:divsChild>
                                <w:div w:id="1045175929">
                                  <w:marLeft w:val="0"/>
                                  <w:marRight w:val="0"/>
                                  <w:marTop w:val="0"/>
                                  <w:marBottom w:val="0"/>
                                  <w:divBdr>
                                    <w:top w:val="none" w:sz="0" w:space="0" w:color="auto"/>
                                    <w:left w:val="none" w:sz="0" w:space="0" w:color="auto"/>
                                    <w:bottom w:val="none" w:sz="0" w:space="0" w:color="auto"/>
                                    <w:right w:val="none" w:sz="0" w:space="0" w:color="auto"/>
                                  </w:divBdr>
                                  <w:divsChild>
                                    <w:div w:id="518278288">
                                      <w:marLeft w:val="0"/>
                                      <w:marRight w:val="0"/>
                                      <w:marTop w:val="0"/>
                                      <w:marBottom w:val="0"/>
                                      <w:divBdr>
                                        <w:top w:val="none" w:sz="0" w:space="0" w:color="auto"/>
                                        <w:left w:val="none" w:sz="0" w:space="0" w:color="auto"/>
                                        <w:bottom w:val="none" w:sz="0" w:space="0" w:color="auto"/>
                                        <w:right w:val="none" w:sz="0" w:space="0" w:color="auto"/>
                                      </w:divBdr>
                                      <w:divsChild>
                                        <w:div w:id="2128232260">
                                          <w:marLeft w:val="0"/>
                                          <w:marRight w:val="0"/>
                                          <w:marTop w:val="0"/>
                                          <w:marBottom w:val="0"/>
                                          <w:divBdr>
                                            <w:top w:val="none" w:sz="0" w:space="0" w:color="auto"/>
                                            <w:left w:val="none" w:sz="0" w:space="0" w:color="auto"/>
                                            <w:bottom w:val="none" w:sz="0" w:space="0" w:color="auto"/>
                                            <w:right w:val="none" w:sz="0" w:space="0" w:color="auto"/>
                                          </w:divBdr>
                                          <w:divsChild>
                                            <w:div w:id="276841186">
                                              <w:marLeft w:val="0"/>
                                              <w:marRight w:val="0"/>
                                              <w:marTop w:val="90"/>
                                              <w:marBottom w:val="0"/>
                                              <w:divBdr>
                                                <w:top w:val="none" w:sz="0" w:space="0" w:color="auto"/>
                                                <w:left w:val="none" w:sz="0" w:space="0" w:color="auto"/>
                                                <w:bottom w:val="none" w:sz="0" w:space="0" w:color="auto"/>
                                                <w:right w:val="none" w:sz="0" w:space="0" w:color="auto"/>
                                              </w:divBdr>
                                              <w:divsChild>
                                                <w:div w:id="250428117">
                                                  <w:marLeft w:val="0"/>
                                                  <w:marRight w:val="0"/>
                                                  <w:marTop w:val="0"/>
                                                  <w:marBottom w:val="0"/>
                                                  <w:divBdr>
                                                    <w:top w:val="none" w:sz="0" w:space="0" w:color="auto"/>
                                                    <w:left w:val="none" w:sz="0" w:space="0" w:color="auto"/>
                                                    <w:bottom w:val="none" w:sz="0" w:space="0" w:color="auto"/>
                                                    <w:right w:val="none" w:sz="0" w:space="0" w:color="auto"/>
                                                  </w:divBdr>
                                                  <w:divsChild>
                                                    <w:div w:id="947585071">
                                                      <w:marLeft w:val="0"/>
                                                      <w:marRight w:val="0"/>
                                                      <w:marTop w:val="0"/>
                                                      <w:marBottom w:val="0"/>
                                                      <w:divBdr>
                                                        <w:top w:val="none" w:sz="0" w:space="0" w:color="auto"/>
                                                        <w:left w:val="none" w:sz="0" w:space="0" w:color="auto"/>
                                                        <w:bottom w:val="none" w:sz="0" w:space="0" w:color="auto"/>
                                                        <w:right w:val="none" w:sz="0" w:space="0" w:color="auto"/>
                                                      </w:divBdr>
                                                      <w:divsChild>
                                                        <w:div w:id="1864439961">
                                                          <w:marLeft w:val="0"/>
                                                          <w:marRight w:val="0"/>
                                                          <w:marTop w:val="0"/>
                                                          <w:marBottom w:val="390"/>
                                                          <w:divBdr>
                                                            <w:top w:val="none" w:sz="0" w:space="0" w:color="auto"/>
                                                            <w:left w:val="none" w:sz="0" w:space="0" w:color="auto"/>
                                                            <w:bottom w:val="none" w:sz="0" w:space="0" w:color="auto"/>
                                                            <w:right w:val="none" w:sz="0" w:space="0" w:color="auto"/>
                                                          </w:divBdr>
                                                          <w:divsChild>
                                                            <w:div w:id="976029336">
                                                              <w:marLeft w:val="0"/>
                                                              <w:marRight w:val="0"/>
                                                              <w:marTop w:val="0"/>
                                                              <w:marBottom w:val="0"/>
                                                              <w:divBdr>
                                                                <w:top w:val="none" w:sz="0" w:space="0" w:color="auto"/>
                                                                <w:left w:val="none" w:sz="0" w:space="0" w:color="auto"/>
                                                                <w:bottom w:val="none" w:sz="0" w:space="0" w:color="auto"/>
                                                                <w:right w:val="none" w:sz="0" w:space="0" w:color="auto"/>
                                                              </w:divBdr>
                                                              <w:divsChild>
                                                                <w:div w:id="1134562760">
                                                                  <w:marLeft w:val="0"/>
                                                                  <w:marRight w:val="0"/>
                                                                  <w:marTop w:val="0"/>
                                                                  <w:marBottom w:val="0"/>
                                                                  <w:divBdr>
                                                                    <w:top w:val="none" w:sz="0" w:space="0" w:color="auto"/>
                                                                    <w:left w:val="none" w:sz="0" w:space="0" w:color="auto"/>
                                                                    <w:bottom w:val="none" w:sz="0" w:space="0" w:color="auto"/>
                                                                    <w:right w:val="none" w:sz="0" w:space="0" w:color="auto"/>
                                                                  </w:divBdr>
                                                                  <w:divsChild>
                                                                    <w:div w:id="2010937961">
                                                                      <w:marLeft w:val="0"/>
                                                                      <w:marRight w:val="0"/>
                                                                      <w:marTop w:val="0"/>
                                                                      <w:marBottom w:val="0"/>
                                                                      <w:divBdr>
                                                                        <w:top w:val="none" w:sz="0" w:space="0" w:color="auto"/>
                                                                        <w:left w:val="none" w:sz="0" w:space="0" w:color="auto"/>
                                                                        <w:bottom w:val="none" w:sz="0" w:space="0" w:color="auto"/>
                                                                        <w:right w:val="none" w:sz="0" w:space="0" w:color="auto"/>
                                                                      </w:divBdr>
                                                                      <w:divsChild>
                                                                        <w:div w:id="934439486">
                                                                          <w:marLeft w:val="0"/>
                                                                          <w:marRight w:val="0"/>
                                                                          <w:marTop w:val="0"/>
                                                                          <w:marBottom w:val="0"/>
                                                                          <w:divBdr>
                                                                            <w:top w:val="none" w:sz="0" w:space="0" w:color="auto"/>
                                                                            <w:left w:val="none" w:sz="0" w:space="0" w:color="auto"/>
                                                                            <w:bottom w:val="none" w:sz="0" w:space="0" w:color="auto"/>
                                                                            <w:right w:val="none" w:sz="0" w:space="0" w:color="auto"/>
                                                                          </w:divBdr>
                                                                          <w:divsChild>
                                                                            <w:div w:id="1245527970">
                                                                              <w:marLeft w:val="0"/>
                                                                              <w:marRight w:val="0"/>
                                                                              <w:marTop w:val="0"/>
                                                                              <w:marBottom w:val="0"/>
                                                                              <w:divBdr>
                                                                                <w:top w:val="none" w:sz="0" w:space="0" w:color="auto"/>
                                                                                <w:left w:val="none" w:sz="0" w:space="0" w:color="auto"/>
                                                                                <w:bottom w:val="none" w:sz="0" w:space="0" w:color="auto"/>
                                                                                <w:right w:val="none" w:sz="0" w:space="0" w:color="auto"/>
                                                                              </w:divBdr>
                                                                              <w:divsChild>
                                                                                <w:div w:id="615792346">
                                                                                  <w:marLeft w:val="0"/>
                                                                                  <w:marRight w:val="0"/>
                                                                                  <w:marTop w:val="0"/>
                                                                                  <w:marBottom w:val="0"/>
                                                                                  <w:divBdr>
                                                                                    <w:top w:val="none" w:sz="0" w:space="0" w:color="auto"/>
                                                                                    <w:left w:val="none" w:sz="0" w:space="0" w:color="auto"/>
                                                                                    <w:bottom w:val="none" w:sz="0" w:space="0" w:color="auto"/>
                                                                                    <w:right w:val="none" w:sz="0" w:space="0" w:color="auto"/>
                                                                                  </w:divBdr>
                                                                                  <w:divsChild>
                                                                                    <w:div w:id="38559615">
                                                                                      <w:marLeft w:val="0"/>
                                                                                      <w:marRight w:val="0"/>
                                                                                      <w:marTop w:val="0"/>
                                                                                      <w:marBottom w:val="0"/>
                                                                                      <w:divBdr>
                                                                                        <w:top w:val="none" w:sz="0" w:space="0" w:color="auto"/>
                                                                                        <w:left w:val="none" w:sz="0" w:space="0" w:color="auto"/>
                                                                                        <w:bottom w:val="none" w:sz="0" w:space="0" w:color="auto"/>
                                                                                        <w:right w:val="none" w:sz="0" w:space="0" w:color="auto"/>
                                                                                      </w:divBdr>
                                                                                      <w:divsChild>
                                                                                        <w:div w:id="1277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014690">
      <w:bodyDiv w:val="1"/>
      <w:marLeft w:val="0"/>
      <w:marRight w:val="0"/>
      <w:marTop w:val="0"/>
      <w:marBottom w:val="0"/>
      <w:divBdr>
        <w:top w:val="none" w:sz="0" w:space="0" w:color="auto"/>
        <w:left w:val="none" w:sz="0" w:space="0" w:color="auto"/>
        <w:bottom w:val="none" w:sz="0" w:space="0" w:color="auto"/>
        <w:right w:val="none" w:sz="0" w:space="0" w:color="auto"/>
      </w:divBdr>
      <w:divsChild>
        <w:div w:id="82454092">
          <w:marLeft w:val="0"/>
          <w:marRight w:val="0"/>
          <w:marTop w:val="0"/>
          <w:marBottom w:val="0"/>
          <w:divBdr>
            <w:top w:val="none" w:sz="0" w:space="0" w:color="auto"/>
            <w:left w:val="none" w:sz="0" w:space="0" w:color="auto"/>
            <w:bottom w:val="none" w:sz="0" w:space="0" w:color="auto"/>
            <w:right w:val="none" w:sz="0" w:space="0" w:color="auto"/>
          </w:divBdr>
          <w:divsChild>
            <w:div w:id="355278286">
              <w:marLeft w:val="0"/>
              <w:marRight w:val="0"/>
              <w:marTop w:val="0"/>
              <w:marBottom w:val="0"/>
              <w:divBdr>
                <w:top w:val="none" w:sz="0" w:space="0" w:color="auto"/>
                <w:left w:val="none" w:sz="0" w:space="0" w:color="auto"/>
                <w:bottom w:val="none" w:sz="0" w:space="0" w:color="auto"/>
                <w:right w:val="none" w:sz="0" w:space="0" w:color="auto"/>
              </w:divBdr>
              <w:divsChild>
                <w:div w:id="168957427">
                  <w:marLeft w:val="0"/>
                  <w:marRight w:val="0"/>
                  <w:marTop w:val="0"/>
                  <w:marBottom w:val="0"/>
                  <w:divBdr>
                    <w:top w:val="none" w:sz="0" w:space="0" w:color="auto"/>
                    <w:left w:val="none" w:sz="0" w:space="0" w:color="auto"/>
                    <w:bottom w:val="none" w:sz="0" w:space="0" w:color="auto"/>
                    <w:right w:val="none" w:sz="0" w:space="0" w:color="auto"/>
                  </w:divBdr>
                  <w:divsChild>
                    <w:div w:id="16853519">
                      <w:marLeft w:val="0"/>
                      <w:marRight w:val="0"/>
                      <w:marTop w:val="45"/>
                      <w:marBottom w:val="0"/>
                      <w:divBdr>
                        <w:top w:val="none" w:sz="0" w:space="0" w:color="auto"/>
                        <w:left w:val="none" w:sz="0" w:space="0" w:color="auto"/>
                        <w:bottom w:val="none" w:sz="0" w:space="0" w:color="auto"/>
                        <w:right w:val="none" w:sz="0" w:space="0" w:color="auto"/>
                      </w:divBdr>
                      <w:divsChild>
                        <w:div w:id="1313411694">
                          <w:marLeft w:val="0"/>
                          <w:marRight w:val="0"/>
                          <w:marTop w:val="0"/>
                          <w:marBottom w:val="0"/>
                          <w:divBdr>
                            <w:top w:val="none" w:sz="0" w:space="0" w:color="auto"/>
                            <w:left w:val="none" w:sz="0" w:space="0" w:color="auto"/>
                            <w:bottom w:val="none" w:sz="0" w:space="0" w:color="auto"/>
                            <w:right w:val="none" w:sz="0" w:space="0" w:color="auto"/>
                          </w:divBdr>
                          <w:divsChild>
                            <w:div w:id="1325628710">
                              <w:marLeft w:val="2070"/>
                              <w:marRight w:val="3960"/>
                              <w:marTop w:val="0"/>
                              <w:marBottom w:val="0"/>
                              <w:divBdr>
                                <w:top w:val="none" w:sz="0" w:space="0" w:color="auto"/>
                                <w:left w:val="none" w:sz="0" w:space="0" w:color="auto"/>
                                <w:bottom w:val="none" w:sz="0" w:space="0" w:color="auto"/>
                                <w:right w:val="none" w:sz="0" w:space="0" w:color="auto"/>
                              </w:divBdr>
                              <w:divsChild>
                                <w:div w:id="1598782641">
                                  <w:marLeft w:val="0"/>
                                  <w:marRight w:val="0"/>
                                  <w:marTop w:val="0"/>
                                  <w:marBottom w:val="0"/>
                                  <w:divBdr>
                                    <w:top w:val="none" w:sz="0" w:space="0" w:color="auto"/>
                                    <w:left w:val="none" w:sz="0" w:space="0" w:color="auto"/>
                                    <w:bottom w:val="none" w:sz="0" w:space="0" w:color="auto"/>
                                    <w:right w:val="none" w:sz="0" w:space="0" w:color="auto"/>
                                  </w:divBdr>
                                  <w:divsChild>
                                    <w:div w:id="1430586948">
                                      <w:marLeft w:val="0"/>
                                      <w:marRight w:val="0"/>
                                      <w:marTop w:val="0"/>
                                      <w:marBottom w:val="0"/>
                                      <w:divBdr>
                                        <w:top w:val="none" w:sz="0" w:space="0" w:color="auto"/>
                                        <w:left w:val="none" w:sz="0" w:space="0" w:color="auto"/>
                                        <w:bottom w:val="none" w:sz="0" w:space="0" w:color="auto"/>
                                        <w:right w:val="none" w:sz="0" w:space="0" w:color="auto"/>
                                      </w:divBdr>
                                      <w:divsChild>
                                        <w:div w:id="1790473283">
                                          <w:marLeft w:val="0"/>
                                          <w:marRight w:val="0"/>
                                          <w:marTop w:val="0"/>
                                          <w:marBottom w:val="0"/>
                                          <w:divBdr>
                                            <w:top w:val="none" w:sz="0" w:space="0" w:color="auto"/>
                                            <w:left w:val="none" w:sz="0" w:space="0" w:color="auto"/>
                                            <w:bottom w:val="none" w:sz="0" w:space="0" w:color="auto"/>
                                            <w:right w:val="none" w:sz="0" w:space="0" w:color="auto"/>
                                          </w:divBdr>
                                          <w:divsChild>
                                            <w:div w:id="1823617090">
                                              <w:marLeft w:val="0"/>
                                              <w:marRight w:val="0"/>
                                              <w:marTop w:val="90"/>
                                              <w:marBottom w:val="0"/>
                                              <w:divBdr>
                                                <w:top w:val="none" w:sz="0" w:space="0" w:color="auto"/>
                                                <w:left w:val="none" w:sz="0" w:space="0" w:color="auto"/>
                                                <w:bottom w:val="none" w:sz="0" w:space="0" w:color="auto"/>
                                                <w:right w:val="none" w:sz="0" w:space="0" w:color="auto"/>
                                              </w:divBdr>
                                              <w:divsChild>
                                                <w:div w:id="2062316468">
                                                  <w:marLeft w:val="0"/>
                                                  <w:marRight w:val="0"/>
                                                  <w:marTop w:val="0"/>
                                                  <w:marBottom w:val="0"/>
                                                  <w:divBdr>
                                                    <w:top w:val="none" w:sz="0" w:space="0" w:color="auto"/>
                                                    <w:left w:val="none" w:sz="0" w:space="0" w:color="auto"/>
                                                    <w:bottom w:val="none" w:sz="0" w:space="0" w:color="auto"/>
                                                    <w:right w:val="none" w:sz="0" w:space="0" w:color="auto"/>
                                                  </w:divBdr>
                                                  <w:divsChild>
                                                    <w:div w:id="1835876727">
                                                      <w:marLeft w:val="0"/>
                                                      <w:marRight w:val="0"/>
                                                      <w:marTop w:val="0"/>
                                                      <w:marBottom w:val="0"/>
                                                      <w:divBdr>
                                                        <w:top w:val="none" w:sz="0" w:space="0" w:color="auto"/>
                                                        <w:left w:val="none" w:sz="0" w:space="0" w:color="auto"/>
                                                        <w:bottom w:val="none" w:sz="0" w:space="0" w:color="auto"/>
                                                        <w:right w:val="none" w:sz="0" w:space="0" w:color="auto"/>
                                                      </w:divBdr>
                                                      <w:divsChild>
                                                        <w:div w:id="425537232">
                                                          <w:marLeft w:val="0"/>
                                                          <w:marRight w:val="0"/>
                                                          <w:marTop w:val="0"/>
                                                          <w:marBottom w:val="390"/>
                                                          <w:divBdr>
                                                            <w:top w:val="none" w:sz="0" w:space="0" w:color="auto"/>
                                                            <w:left w:val="none" w:sz="0" w:space="0" w:color="auto"/>
                                                            <w:bottom w:val="none" w:sz="0" w:space="0" w:color="auto"/>
                                                            <w:right w:val="none" w:sz="0" w:space="0" w:color="auto"/>
                                                          </w:divBdr>
                                                          <w:divsChild>
                                                            <w:div w:id="2056274946">
                                                              <w:marLeft w:val="0"/>
                                                              <w:marRight w:val="0"/>
                                                              <w:marTop w:val="0"/>
                                                              <w:marBottom w:val="0"/>
                                                              <w:divBdr>
                                                                <w:top w:val="none" w:sz="0" w:space="0" w:color="auto"/>
                                                                <w:left w:val="none" w:sz="0" w:space="0" w:color="auto"/>
                                                                <w:bottom w:val="none" w:sz="0" w:space="0" w:color="auto"/>
                                                                <w:right w:val="none" w:sz="0" w:space="0" w:color="auto"/>
                                                              </w:divBdr>
                                                              <w:divsChild>
                                                                <w:div w:id="72823141">
                                                                  <w:marLeft w:val="0"/>
                                                                  <w:marRight w:val="0"/>
                                                                  <w:marTop w:val="0"/>
                                                                  <w:marBottom w:val="0"/>
                                                                  <w:divBdr>
                                                                    <w:top w:val="none" w:sz="0" w:space="0" w:color="auto"/>
                                                                    <w:left w:val="none" w:sz="0" w:space="0" w:color="auto"/>
                                                                    <w:bottom w:val="none" w:sz="0" w:space="0" w:color="auto"/>
                                                                    <w:right w:val="none" w:sz="0" w:space="0" w:color="auto"/>
                                                                  </w:divBdr>
                                                                  <w:divsChild>
                                                                    <w:div w:id="1265839457">
                                                                      <w:marLeft w:val="0"/>
                                                                      <w:marRight w:val="0"/>
                                                                      <w:marTop w:val="0"/>
                                                                      <w:marBottom w:val="0"/>
                                                                      <w:divBdr>
                                                                        <w:top w:val="none" w:sz="0" w:space="0" w:color="auto"/>
                                                                        <w:left w:val="none" w:sz="0" w:space="0" w:color="auto"/>
                                                                        <w:bottom w:val="none" w:sz="0" w:space="0" w:color="auto"/>
                                                                        <w:right w:val="none" w:sz="0" w:space="0" w:color="auto"/>
                                                                      </w:divBdr>
                                                                      <w:divsChild>
                                                                        <w:div w:id="1779064807">
                                                                          <w:marLeft w:val="0"/>
                                                                          <w:marRight w:val="0"/>
                                                                          <w:marTop w:val="0"/>
                                                                          <w:marBottom w:val="0"/>
                                                                          <w:divBdr>
                                                                            <w:top w:val="none" w:sz="0" w:space="0" w:color="auto"/>
                                                                            <w:left w:val="none" w:sz="0" w:space="0" w:color="auto"/>
                                                                            <w:bottom w:val="none" w:sz="0" w:space="0" w:color="auto"/>
                                                                            <w:right w:val="none" w:sz="0" w:space="0" w:color="auto"/>
                                                                          </w:divBdr>
                                                                          <w:divsChild>
                                                                            <w:div w:id="1263415702">
                                                                              <w:marLeft w:val="0"/>
                                                                              <w:marRight w:val="0"/>
                                                                              <w:marTop w:val="0"/>
                                                                              <w:marBottom w:val="0"/>
                                                                              <w:divBdr>
                                                                                <w:top w:val="none" w:sz="0" w:space="0" w:color="auto"/>
                                                                                <w:left w:val="none" w:sz="0" w:space="0" w:color="auto"/>
                                                                                <w:bottom w:val="none" w:sz="0" w:space="0" w:color="auto"/>
                                                                                <w:right w:val="none" w:sz="0" w:space="0" w:color="auto"/>
                                                                              </w:divBdr>
                                                                              <w:divsChild>
                                                                                <w:div w:id="554238381">
                                                                                  <w:marLeft w:val="0"/>
                                                                                  <w:marRight w:val="0"/>
                                                                                  <w:marTop w:val="0"/>
                                                                                  <w:marBottom w:val="0"/>
                                                                                  <w:divBdr>
                                                                                    <w:top w:val="none" w:sz="0" w:space="0" w:color="auto"/>
                                                                                    <w:left w:val="none" w:sz="0" w:space="0" w:color="auto"/>
                                                                                    <w:bottom w:val="none" w:sz="0" w:space="0" w:color="auto"/>
                                                                                    <w:right w:val="none" w:sz="0" w:space="0" w:color="auto"/>
                                                                                  </w:divBdr>
                                                                                  <w:divsChild>
                                                                                    <w:div w:id="1934850951">
                                                                                      <w:marLeft w:val="0"/>
                                                                                      <w:marRight w:val="0"/>
                                                                                      <w:marTop w:val="0"/>
                                                                                      <w:marBottom w:val="0"/>
                                                                                      <w:divBdr>
                                                                                        <w:top w:val="none" w:sz="0" w:space="0" w:color="auto"/>
                                                                                        <w:left w:val="none" w:sz="0" w:space="0" w:color="auto"/>
                                                                                        <w:bottom w:val="none" w:sz="0" w:space="0" w:color="auto"/>
                                                                                        <w:right w:val="none" w:sz="0" w:space="0" w:color="auto"/>
                                                                                      </w:divBdr>
                                                                                      <w:divsChild>
                                                                                        <w:div w:id="2438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405062">
      <w:bodyDiv w:val="1"/>
      <w:marLeft w:val="0"/>
      <w:marRight w:val="0"/>
      <w:marTop w:val="0"/>
      <w:marBottom w:val="0"/>
      <w:divBdr>
        <w:top w:val="none" w:sz="0" w:space="0" w:color="auto"/>
        <w:left w:val="none" w:sz="0" w:space="0" w:color="auto"/>
        <w:bottom w:val="none" w:sz="0" w:space="0" w:color="auto"/>
        <w:right w:val="none" w:sz="0" w:space="0" w:color="auto"/>
      </w:divBdr>
    </w:div>
    <w:div w:id="1321425726">
      <w:bodyDiv w:val="1"/>
      <w:marLeft w:val="0"/>
      <w:marRight w:val="0"/>
      <w:marTop w:val="0"/>
      <w:marBottom w:val="0"/>
      <w:divBdr>
        <w:top w:val="none" w:sz="0" w:space="0" w:color="auto"/>
        <w:left w:val="none" w:sz="0" w:space="0" w:color="auto"/>
        <w:bottom w:val="none" w:sz="0" w:space="0" w:color="auto"/>
        <w:right w:val="none" w:sz="0" w:space="0" w:color="auto"/>
      </w:divBdr>
      <w:divsChild>
        <w:div w:id="214049256">
          <w:marLeft w:val="0"/>
          <w:marRight w:val="0"/>
          <w:marTop w:val="0"/>
          <w:marBottom w:val="0"/>
          <w:divBdr>
            <w:top w:val="none" w:sz="0" w:space="0" w:color="auto"/>
            <w:left w:val="none" w:sz="0" w:space="0" w:color="auto"/>
            <w:bottom w:val="none" w:sz="0" w:space="0" w:color="auto"/>
            <w:right w:val="none" w:sz="0" w:space="0" w:color="auto"/>
          </w:divBdr>
          <w:divsChild>
            <w:div w:id="1637640903">
              <w:marLeft w:val="0"/>
              <w:marRight w:val="0"/>
              <w:marTop w:val="0"/>
              <w:marBottom w:val="0"/>
              <w:divBdr>
                <w:top w:val="none" w:sz="0" w:space="0" w:color="auto"/>
                <w:left w:val="none" w:sz="0" w:space="0" w:color="auto"/>
                <w:bottom w:val="none" w:sz="0" w:space="0" w:color="auto"/>
                <w:right w:val="none" w:sz="0" w:space="0" w:color="auto"/>
              </w:divBdr>
              <w:divsChild>
                <w:div w:id="681250506">
                  <w:marLeft w:val="0"/>
                  <w:marRight w:val="0"/>
                  <w:marTop w:val="0"/>
                  <w:marBottom w:val="0"/>
                  <w:divBdr>
                    <w:top w:val="none" w:sz="0" w:space="0" w:color="auto"/>
                    <w:left w:val="none" w:sz="0" w:space="0" w:color="auto"/>
                    <w:bottom w:val="none" w:sz="0" w:space="0" w:color="auto"/>
                    <w:right w:val="none" w:sz="0" w:space="0" w:color="auto"/>
                  </w:divBdr>
                  <w:divsChild>
                    <w:div w:id="691151045">
                      <w:marLeft w:val="0"/>
                      <w:marRight w:val="0"/>
                      <w:marTop w:val="45"/>
                      <w:marBottom w:val="0"/>
                      <w:divBdr>
                        <w:top w:val="none" w:sz="0" w:space="0" w:color="auto"/>
                        <w:left w:val="none" w:sz="0" w:space="0" w:color="auto"/>
                        <w:bottom w:val="none" w:sz="0" w:space="0" w:color="auto"/>
                        <w:right w:val="none" w:sz="0" w:space="0" w:color="auto"/>
                      </w:divBdr>
                      <w:divsChild>
                        <w:div w:id="1201747392">
                          <w:marLeft w:val="0"/>
                          <w:marRight w:val="0"/>
                          <w:marTop w:val="0"/>
                          <w:marBottom w:val="0"/>
                          <w:divBdr>
                            <w:top w:val="none" w:sz="0" w:space="0" w:color="auto"/>
                            <w:left w:val="none" w:sz="0" w:space="0" w:color="auto"/>
                            <w:bottom w:val="none" w:sz="0" w:space="0" w:color="auto"/>
                            <w:right w:val="none" w:sz="0" w:space="0" w:color="auto"/>
                          </w:divBdr>
                          <w:divsChild>
                            <w:div w:id="1639800043">
                              <w:marLeft w:val="2070"/>
                              <w:marRight w:val="3960"/>
                              <w:marTop w:val="0"/>
                              <w:marBottom w:val="0"/>
                              <w:divBdr>
                                <w:top w:val="none" w:sz="0" w:space="0" w:color="auto"/>
                                <w:left w:val="none" w:sz="0" w:space="0" w:color="auto"/>
                                <w:bottom w:val="none" w:sz="0" w:space="0" w:color="auto"/>
                                <w:right w:val="none" w:sz="0" w:space="0" w:color="auto"/>
                              </w:divBdr>
                              <w:divsChild>
                                <w:div w:id="291058390">
                                  <w:marLeft w:val="0"/>
                                  <w:marRight w:val="0"/>
                                  <w:marTop w:val="0"/>
                                  <w:marBottom w:val="0"/>
                                  <w:divBdr>
                                    <w:top w:val="none" w:sz="0" w:space="0" w:color="auto"/>
                                    <w:left w:val="none" w:sz="0" w:space="0" w:color="auto"/>
                                    <w:bottom w:val="none" w:sz="0" w:space="0" w:color="auto"/>
                                    <w:right w:val="none" w:sz="0" w:space="0" w:color="auto"/>
                                  </w:divBdr>
                                  <w:divsChild>
                                    <w:div w:id="1338732642">
                                      <w:marLeft w:val="0"/>
                                      <w:marRight w:val="0"/>
                                      <w:marTop w:val="0"/>
                                      <w:marBottom w:val="0"/>
                                      <w:divBdr>
                                        <w:top w:val="none" w:sz="0" w:space="0" w:color="auto"/>
                                        <w:left w:val="none" w:sz="0" w:space="0" w:color="auto"/>
                                        <w:bottom w:val="none" w:sz="0" w:space="0" w:color="auto"/>
                                        <w:right w:val="none" w:sz="0" w:space="0" w:color="auto"/>
                                      </w:divBdr>
                                      <w:divsChild>
                                        <w:div w:id="196964612">
                                          <w:marLeft w:val="0"/>
                                          <w:marRight w:val="0"/>
                                          <w:marTop w:val="0"/>
                                          <w:marBottom w:val="0"/>
                                          <w:divBdr>
                                            <w:top w:val="none" w:sz="0" w:space="0" w:color="auto"/>
                                            <w:left w:val="none" w:sz="0" w:space="0" w:color="auto"/>
                                            <w:bottom w:val="none" w:sz="0" w:space="0" w:color="auto"/>
                                            <w:right w:val="none" w:sz="0" w:space="0" w:color="auto"/>
                                          </w:divBdr>
                                          <w:divsChild>
                                            <w:div w:id="1326087300">
                                              <w:marLeft w:val="0"/>
                                              <w:marRight w:val="0"/>
                                              <w:marTop w:val="90"/>
                                              <w:marBottom w:val="0"/>
                                              <w:divBdr>
                                                <w:top w:val="none" w:sz="0" w:space="0" w:color="auto"/>
                                                <w:left w:val="none" w:sz="0" w:space="0" w:color="auto"/>
                                                <w:bottom w:val="none" w:sz="0" w:space="0" w:color="auto"/>
                                                <w:right w:val="none" w:sz="0" w:space="0" w:color="auto"/>
                                              </w:divBdr>
                                              <w:divsChild>
                                                <w:div w:id="325715693">
                                                  <w:marLeft w:val="0"/>
                                                  <w:marRight w:val="0"/>
                                                  <w:marTop w:val="0"/>
                                                  <w:marBottom w:val="0"/>
                                                  <w:divBdr>
                                                    <w:top w:val="none" w:sz="0" w:space="0" w:color="auto"/>
                                                    <w:left w:val="none" w:sz="0" w:space="0" w:color="auto"/>
                                                    <w:bottom w:val="none" w:sz="0" w:space="0" w:color="auto"/>
                                                    <w:right w:val="none" w:sz="0" w:space="0" w:color="auto"/>
                                                  </w:divBdr>
                                                  <w:divsChild>
                                                    <w:div w:id="243805504">
                                                      <w:marLeft w:val="0"/>
                                                      <w:marRight w:val="0"/>
                                                      <w:marTop w:val="0"/>
                                                      <w:marBottom w:val="0"/>
                                                      <w:divBdr>
                                                        <w:top w:val="none" w:sz="0" w:space="0" w:color="auto"/>
                                                        <w:left w:val="none" w:sz="0" w:space="0" w:color="auto"/>
                                                        <w:bottom w:val="none" w:sz="0" w:space="0" w:color="auto"/>
                                                        <w:right w:val="none" w:sz="0" w:space="0" w:color="auto"/>
                                                      </w:divBdr>
                                                      <w:divsChild>
                                                        <w:div w:id="1771050870">
                                                          <w:marLeft w:val="0"/>
                                                          <w:marRight w:val="0"/>
                                                          <w:marTop w:val="0"/>
                                                          <w:marBottom w:val="390"/>
                                                          <w:divBdr>
                                                            <w:top w:val="none" w:sz="0" w:space="0" w:color="auto"/>
                                                            <w:left w:val="none" w:sz="0" w:space="0" w:color="auto"/>
                                                            <w:bottom w:val="none" w:sz="0" w:space="0" w:color="auto"/>
                                                            <w:right w:val="none" w:sz="0" w:space="0" w:color="auto"/>
                                                          </w:divBdr>
                                                          <w:divsChild>
                                                            <w:div w:id="431318286">
                                                              <w:marLeft w:val="0"/>
                                                              <w:marRight w:val="0"/>
                                                              <w:marTop w:val="0"/>
                                                              <w:marBottom w:val="0"/>
                                                              <w:divBdr>
                                                                <w:top w:val="none" w:sz="0" w:space="0" w:color="auto"/>
                                                                <w:left w:val="none" w:sz="0" w:space="0" w:color="auto"/>
                                                                <w:bottom w:val="none" w:sz="0" w:space="0" w:color="auto"/>
                                                                <w:right w:val="none" w:sz="0" w:space="0" w:color="auto"/>
                                                              </w:divBdr>
                                                              <w:divsChild>
                                                                <w:div w:id="472215450">
                                                                  <w:marLeft w:val="0"/>
                                                                  <w:marRight w:val="0"/>
                                                                  <w:marTop w:val="0"/>
                                                                  <w:marBottom w:val="0"/>
                                                                  <w:divBdr>
                                                                    <w:top w:val="none" w:sz="0" w:space="0" w:color="auto"/>
                                                                    <w:left w:val="none" w:sz="0" w:space="0" w:color="auto"/>
                                                                    <w:bottom w:val="none" w:sz="0" w:space="0" w:color="auto"/>
                                                                    <w:right w:val="none" w:sz="0" w:space="0" w:color="auto"/>
                                                                  </w:divBdr>
                                                                  <w:divsChild>
                                                                    <w:div w:id="1830175319">
                                                                      <w:marLeft w:val="0"/>
                                                                      <w:marRight w:val="0"/>
                                                                      <w:marTop w:val="0"/>
                                                                      <w:marBottom w:val="0"/>
                                                                      <w:divBdr>
                                                                        <w:top w:val="none" w:sz="0" w:space="0" w:color="auto"/>
                                                                        <w:left w:val="none" w:sz="0" w:space="0" w:color="auto"/>
                                                                        <w:bottom w:val="none" w:sz="0" w:space="0" w:color="auto"/>
                                                                        <w:right w:val="none" w:sz="0" w:space="0" w:color="auto"/>
                                                                      </w:divBdr>
                                                                      <w:divsChild>
                                                                        <w:div w:id="831069295">
                                                                          <w:marLeft w:val="0"/>
                                                                          <w:marRight w:val="0"/>
                                                                          <w:marTop w:val="0"/>
                                                                          <w:marBottom w:val="0"/>
                                                                          <w:divBdr>
                                                                            <w:top w:val="none" w:sz="0" w:space="0" w:color="auto"/>
                                                                            <w:left w:val="none" w:sz="0" w:space="0" w:color="auto"/>
                                                                            <w:bottom w:val="none" w:sz="0" w:space="0" w:color="auto"/>
                                                                            <w:right w:val="none" w:sz="0" w:space="0" w:color="auto"/>
                                                                          </w:divBdr>
                                                                          <w:divsChild>
                                                                            <w:div w:id="276566822">
                                                                              <w:marLeft w:val="0"/>
                                                                              <w:marRight w:val="0"/>
                                                                              <w:marTop w:val="0"/>
                                                                              <w:marBottom w:val="0"/>
                                                                              <w:divBdr>
                                                                                <w:top w:val="none" w:sz="0" w:space="0" w:color="auto"/>
                                                                                <w:left w:val="none" w:sz="0" w:space="0" w:color="auto"/>
                                                                                <w:bottom w:val="none" w:sz="0" w:space="0" w:color="auto"/>
                                                                                <w:right w:val="none" w:sz="0" w:space="0" w:color="auto"/>
                                                                              </w:divBdr>
                                                                              <w:divsChild>
                                                                                <w:div w:id="596060980">
                                                                                  <w:marLeft w:val="0"/>
                                                                                  <w:marRight w:val="0"/>
                                                                                  <w:marTop w:val="0"/>
                                                                                  <w:marBottom w:val="0"/>
                                                                                  <w:divBdr>
                                                                                    <w:top w:val="none" w:sz="0" w:space="0" w:color="auto"/>
                                                                                    <w:left w:val="none" w:sz="0" w:space="0" w:color="auto"/>
                                                                                    <w:bottom w:val="none" w:sz="0" w:space="0" w:color="auto"/>
                                                                                    <w:right w:val="none" w:sz="0" w:space="0" w:color="auto"/>
                                                                                  </w:divBdr>
                                                                                  <w:divsChild>
                                                                                    <w:div w:id="1454790072">
                                                                                      <w:marLeft w:val="0"/>
                                                                                      <w:marRight w:val="0"/>
                                                                                      <w:marTop w:val="0"/>
                                                                                      <w:marBottom w:val="0"/>
                                                                                      <w:divBdr>
                                                                                        <w:top w:val="none" w:sz="0" w:space="0" w:color="auto"/>
                                                                                        <w:left w:val="none" w:sz="0" w:space="0" w:color="auto"/>
                                                                                        <w:bottom w:val="none" w:sz="0" w:space="0" w:color="auto"/>
                                                                                        <w:right w:val="none" w:sz="0" w:space="0" w:color="auto"/>
                                                                                      </w:divBdr>
                                                                                      <w:divsChild>
                                                                                        <w:div w:id="8127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396131">
      <w:bodyDiv w:val="1"/>
      <w:marLeft w:val="0"/>
      <w:marRight w:val="0"/>
      <w:marTop w:val="0"/>
      <w:marBottom w:val="0"/>
      <w:divBdr>
        <w:top w:val="none" w:sz="0" w:space="0" w:color="auto"/>
        <w:left w:val="none" w:sz="0" w:space="0" w:color="auto"/>
        <w:bottom w:val="none" w:sz="0" w:space="0" w:color="auto"/>
        <w:right w:val="none" w:sz="0" w:space="0" w:color="auto"/>
      </w:divBdr>
      <w:divsChild>
        <w:div w:id="814949217">
          <w:marLeft w:val="0"/>
          <w:marRight w:val="0"/>
          <w:marTop w:val="0"/>
          <w:marBottom w:val="0"/>
          <w:divBdr>
            <w:top w:val="none" w:sz="0" w:space="0" w:color="auto"/>
            <w:left w:val="none" w:sz="0" w:space="0" w:color="auto"/>
            <w:bottom w:val="none" w:sz="0" w:space="0" w:color="auto"/>
            <w:right w:val="none" w:sz="0" w:space="0" w:color="auto"/>
          </w:divBdr>
          <w:divsChild>
            <w:div w:id="1912084526">
              <w:marLeft w:val="0"/>
              <w:marRight w:val="0"/>
              <w:marTop w:val="0"/>
              <w:marBottom w:val="0"/>
              <w:divBdr>
                <w:top w:val="none" w:sz="0" w:space="0" w:color="auto"/>
                <w:left w:val="none" w:sz="0" w:space="0" w:color="auto"/>
                <w:bottom w:val="none" w:sz="0" w:space="0" w:color="auto"/>
                <w:right w:val="none" w:sz="0" w:space="0" w:color="auto"/>
              </w:divBdr>
              <w:divsChild>
                <w:div w:id="1980375485">
                  <w:marLeft w:val="0"/>
                  <w:marRight w:val="0"/>
                  <w:marTop w:val="0"/>
                  <w:marBottom w:val="0"/>
                  <w:divBdr>
                    <w:top w:val="none" w:sz="0" w:space="0" w:color="auto"/>
                    <w:left w:val="none" w:sz="0" w:space="0" w:color="auto"/>
                    <w:bottom w:val="none" w:sz="0" w:space="0" w:color="auto"/>
                    <w:right w:val="none" w:sz="0" w:space="0" w:color="auto"/>
                  </w:divBdr>
                  <w:divsChild>
                    <w:div w:id="51538731">
                      <w:marLeft w:val="0"/>
                      <w:marRight w:val="0"/>
                      <w:marTop w:val="45"/>
                      <w:marBottom w:val="0"/>
                      <w:divBdr>
                        <w:top w:val="none" w:sz="0" w:space="0" w:color="auto"/>
                        <w:left w:val="none" w:sz="0" w:space="0" w:color="auto"/>
                        <w:bottom w:val="none" w:sz="0" w:space="0" w:color="auto"/>
                        <w:right w:val="none" w:sz="0" w:space="0" w:color="auto"/>
                      </w:divBdr>
                      <w:divsChild>
                        <w:div w:id="91124804">
                          <w:marLeft w:val="0"/>
                          <w:marRight w:val="0"/>
                          <w:marTop w:val="0"/>
                          <w:marBottom w:val="0"/>
                          <w:divBdr>
                            <w:top w:val="none" w:sz="0" w:space="0" w:color="auto"/>
                            <w:left w:val="none" w:sz="0" w:space="0" w:color="auto"/>
                            <w:bottom w:val="none" w:sz="0" w:space="0" w:color="auto"/>
                            <w:right w:val="none" w:sz="0" w:space="0" w:color="auto"/>
                          </w:divBdr>
                          <w:divsChild>
                            <w:div w:id="143090822">
                              <w:marLeft w:val="2070"/>
                              <w:marRight w:val="3960"/>
                              <w:marTop w:val="0"/>
                              <w:marBottom w:val="0"/>
                              <w:divBdr>
                                <w:top w:val="none" w:sz="0" w:space="0" w:color="auto"/>
                                <w:left w:val="none" w:sz="0" w:space="0" w:color="auto"/>
                                <w:bottom w:val="none" w:sz="0" w:space="0" w:color="auto"/>
                                <w:right w:val="none" w:sz="0" w:space="0" w:color="auto"/>
                              </w:divBdr>
                              <w:divsChild>
                                <w:div w:id="2065711542">
                                  <w:marLeft w:val="0"/>
                                  <w:marRight w:val="0"/>
                                  <w:marTop w:val="0"/>
                                  <w:marBottom w:val="0"/>
                                  <w:divBdr>
                                    <w:top w:val="none" w:sz="0" w:space="0" w:color="auto"/>
                                    <w:left w:val="none" w:sz="0" w:space="0" w:color="auto"/>
                                    <w:bottom w:val="none" w:sz="0" w:space="0" w:color="auto"/>
                                    <w:right w:val="none" w:sz="0" w:space="0" w:color="auto"/>
                                  </w:divBdr>
                                  <w:divsChild>
                                    <w:div w:id="1363166860">
                                      <w:marLeft w:val="0"/>
                                      <w:marRight w:val="0"/>
                                      <w:marTop w:val="0"/>
                                      <w:marBottom w:val="0"/>
                                      <w:divBdr>
                                        <w:top w:val="none" w:sz="0" w:space="0" w:color="auto"/>
                                        <w:left w:val="none" w:sz="0" w:space="0" w:color="auto"/>
                                        <w:bottom w:val="none" w:sz="0" w:space="0" w:color="auto"/>
                                        <w:right w:val="none" w:sz="0" w:space="0" w:color="auto"/>
                                      </w:divBdr>
                                      <w:divsChild>
                                        <w:div w:id="1411318449">
                                          <w:marLeft w:val="0"/>
                                          <w:marRight w:val="0"/>
                                          <w:marTop w:val="0"/>
                                          <w:marBottom w:val="0"/>
                                          <w:divBdr>
                                            <w:top w:val="none" w:sz="0" w:space="0" w:color="auto"/>
                                            <w:left w:val="none" w:sz="0" w:space="0" w:color="auto"/>
                                            <w:bottom w:val="none" w:sz="0" w:space="0" w:color="auto"/>
                                            <w:right w:val="none" w:sz="0" w:space="0" w:color="auto"/>
                                          </w:divBdr>
                                          <w:divsChild>
                                            <w:div w:id="164128394">
                                              <w:marLeft w:val="0"/>
                                              <w:marRight w:val="0"/>
                                              <w:marTop w:val="90"/>
                                              <w:marBottom w:val="0"/>
                                              <w:divBdr>
                                                <w:top w:val="none" w:sz="0" w:space="0" w:color="auto"/>
                                                <w:left w:val="none" w:sz="0" w:space="0" w:color="auto"/>
                                                <w:bottom w:val="none" w:sz="0" w:space="0" w:color="auto"/>
                                                <w:right w:val="none" w:sz="0" w:space="0" w:color="auto"/>
                                              </w:divBdr>
                                              <w:divsChild>
                                                <w:div w:id="974336878">
                                                  <w:marLeft w:val="0"/>
                                                  <w:marRight w:val="0"/>
                                                  <w:marTop w:val="0"/>
                                                  <w:marBottom w:val="0"/>
                                                  <w:divBdr>
                                                    <w:top w:val="none" w:sz="0" w:space="0" w:color="auto"/>
                                                    <w:left w:val="none" w:sz="0" w:space="0" w:color="auto"/>
                                                    <w:bottom w:val="none" w:sz="0" w:space="0" w:color="auto"/>
                                                    <w:right w:val="none" w:sz="0" w:space="0" w:color="auto"/>
                                                  </w:divBdr>
                                                  <w:divsChild>
                                                    <w:div w:id="1365980335">
                                                      <w:marLeft w:val="0"/>
                                                      <w:marRight w:val="0"/>
                                                      <w:marTop w:val="0"/>
                                                      <w:marBottom w:val="0"/>
                                                      <w:divBdr>
                                                        <w:top w:val="none" w:sz="0" w:space="0" w:color="auto"/>
                                                        <w:left w:val="none" w:sz="0" w:space="0" w:color="auto"/>
                                                        <w:bottom w:val="none" w:sz="0" w:space="0" w:color="auto"/>
                                                        <w:right w:val="none" w:sz="0" w:space="0" w:color="auto"/>
                                                      </w:divBdr>
                                                      <w:divsChild>
                                                        <w:div w:id="1866401461">
                                                          <w:marLeft w:val="0"/>
                                                          <w:marRight w:val="0"/>
                                                          <w:marTop w:val="0"/>
                                                          <w:marBottom w:val="390"/>
                                                          <w:divBdr>
                                                            <w:top w:val="none" w:sz="0" w:space="0" w:color="auto"/>
                                                            <w:left w:val="none" w:sz="0" w:space="0" w:color="auto"/>
                                                            <w:bottom w:val="none" w:sz="0" w:space="0" w:color="auto"/>
                                                            <w:right w:val="none" w:sz="0" w:space="0" w:color="auto"/>
                                                          </w:divBdr>
                                                          <w:divsChild>
                                                            <w:div w:id="829909055">
                                                              <w:marLeft w:val="0"/>
                                                              <w:marRight w:val="0"/>
                                                              <w:marTop w:val="0"/>
                                                              <w:marBottom w:val="0"/>
                                                              <w:divBdr>
                                                                <w:top w:val="none" w:sz="0" w:space="0" w:color="auto"/>
                                                                <w:left w:val="none" w:sz="0" w:space="0" w:color="auto"/>
                                                                <w:bottom w:val="none" w:sz="0" w:space="0" w:color="auto"/>
                                                                <w:right w:val="none" w:sz="0" w:space="0" w:color="auto"/>
                                                              </w:divBdr>
                                                              <w:divsChild>
                                                                <w:div w:id="868880760">
                                                                  <w:marLeft w:val="0"/>
                                                                  <w:marRight w:val="0"/>
                                                                  <w:marTop w:val="0"/>
                                                                  <w:marBottom w:val="0"/>
                                                                  <w:divBdr>
                                                                    <w:top w:val="none" w:sz="0" w:space="0" w:color="auto"/>
                                                                    <w:left w:val="none" w:sz="0" w:space="0" w:color="auto"/>
                                                                    <w:bottom w:val="none" w:sz="0" w:space="0" w:color="auto"/>
                                                                    <w:right w:val="none" w:sz="0" w:space="0" w:color="auto"/>
                                                                  </w:divBdr>
                                                                  <w:divsChild>
                                                                    <w:div w:id="2002001810">
                                                                      <w:marLeft w:val="0"/>
                                                                      <w:marRight w:val="0"/>
                                                                      <w:marTop w:val="0"/>
                                                                      <w:marBottom w:val="0"/>
                                                                      <w:divBdr>
                                                                        <w:top w:val="none" w:sz="0" w:space="0" w:color="auto"/>
                                                                        <w:left w:val="none" w:sz="0" w:space="0" w:color="auto"/>
                                                                        <w:bottom w:val="none" w:sz="0" w:space="0" w:color="auto"/>
                                                                        <w:right w:val="none" w:sz="0" w:space="0" w:color="auto"/>
                                                                      </w:divBdr>
                                                                      <w:divsChild>
                                                                        <w:div w:id="900137273">
                                                                          <w:marLeft w:val="0"/>
                                                                          <w:marRight w:val="0"/>
                                                                          <w:marTop w:val="0"/>
                                                                          <w:marBottom w:val="0"/>
                                                                          <w:divBdr>
                                                                            <w:top w:val="none" w:sz="0" w:space="0" w:color="auto"/>
                                                                            <w:left w:val="none" w:sz="0" w:space="0" w:color="auto"/>
                                                                            <w:bottom w:val="none" w:sz="0" w:space="0" w:color="auto"/>
                                                                            <w:right w:val="none" w:sz="0" w:space="0" w:color="auto"/>
                                                                          </w:divBdr>
                                                                          <w:divsChild>
                                                                            <w:div w:id="617487106">
                                                                              <w:marLeft w:val="0"/>
                                                                              <w:marRight w:val="0"/>
                                                                              <w:marTop w:val="0"/>
                                                                              <w:marBottom w:val="0"/>
                                                                              <w:divBdr>
                                                                                <w:top w:val="none" w:sz="0" w:space="0" w:color="auto"/>
                                                                                <w:left w:val="none" w:sz="0" w:space="0" w:color="auto"/>
                                                                                <w:bottom w:val="none" w:sz="0" w:space="0" w:color="auto"/>
                                                                                <w:right w:val="none" w:sz="0" w:space="0" w:color="auto"/>
                                                                              </w:divBdr>
                                                                              <w:divsChild>
                                                                                <w:div w:id="515658956">
                                                                                  <w:marLeft w:val="0"/>
                                                                                  <w:marRight w:val="0"/>
                                                                                  <w:marTop w:val="0"/>
                                                                                  <w:marBottom w:val="0"/>
                                                                                  <w:divBdr>
                                                                                    <w:top w:val="none" w:sz="0" w:space="0" w:color="auto"/>
                                                                                    <w:left w:val="none" w:sz="0" w:space="0" w:color="auto"/>
                                                                                    <w:bottom w:val="none" w:sz="0" w:space="0" w:color="auto"/>
                                                                                    <w:right w:val="none" w:sz="0" w:space="0" w:color="auto"/>
                                                                                  </w:divBdr>
                                                                                  <w:divsChild>
                                                                                    <w:div w:id="1093474370">
                                                                                      <w:marLeft w:val="0"/>
                                                                                      <w:marRight w:val="0"/>
                                                                                      <w:marTop w:val="0"/>
                                                                                      <w:marBottom w:val="0"/>
                                                                                      <w:divBdr>
                                                                                        <w:top w:val="none" w:sz="0" w:space="0" w:color="auto"/>
                                                                                        <w:left w:val="none" w:sz="0" w:space="0" w:color="auto"/>
                                                                                        <w:bottom w:val="none" w:sz="0" w:space="0" w:color="auto"/>
                                                                                        <w:right w:val="none" w:sz="0" w:space="0" w:color="auto"/>
                                                                                      </w:divBdr>
                                                                                      <w:divsChild>
                                                                                        <w:div w:id="11723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389100">
      <w:bodyDiv w:val="1"/>
      <w:marLeft w:val="0"/>
      <w:marRight w:val="0"/>
      <w:marTop w:val="0"/>
      <w:marBottom w:val="0"/>
      <w:divBdr>
        <w:top w:val="none" w:sz="0" w:space="0" w:color="auto"/>
        <w:left w:val="none" w:sz="0" w:space="0" w:color="auto"/>
        <w:bottom w:val="none" w:sz="0" w:space="0" w:color="auto"/>
        <w:right w:val="none" w:sz="0" w:space="0" w:color="auto"/>
      </w:divBdr>
      <w:divsChild>
        <w:div w:id="564604616">
          <w:marLeft w:val="0"/>
          <w:marRight w:val="0"/>
          <w:marTop w:val="0"/>
          <w:marBottom w:val="0"/>
          <w:divBdr>
            <w:top w:val="none" w:sz="0" w:space="0" w:color="auto"/>
            <w:left w:val="none" w:sz="0" w:space="0" w:color="auto"/>
            <w:bottom w:val="none" w:sz="0" w:space="0" w:color="auto"/>
            <w:right w:val="none" w:sz="0" w:space="0" w:color="auto"/>
          </w:divBdr>
          <w:divsChild>
            <w:div w:id="1763453298">
              <w:marLeft w:val="0"/>
              <w:marRight w:val="0"/>
              <w:marTop w:val="0"/>
              <w:marBottom w:val="0"/>
              <w:divBdr>
                <w:top w:val="none" w:sz="0" w:space="0" w:color="auto"/>
                <w:left w:val="none" w:sz="0" w:space="0" w:color="auto"/>
                <w:bottom w:val="none" w:sz="0" w:space="0" w:color="auto"/>
                <w:right w:val="none" w:sz="0" w:space="0" w:color="auto"/>
              </w:divBdr>
              <w:divsChild>
                <w:div w:id="468136673">
                  <w:marLeft w:val="0"/>
                  <w:marRight w:val="0"/>
                  <w:marTop w:val="0"/>
                  <w:marBottom w:val="0"/>
                  <w:divBdr>
                    <w:top w:val="none" w:sz="0" w:space="0" w:color="auto"/>
                    <w:left w:val="none" w:sz="0" w:space="0" w:color="auto"/>
                    <w:bottom w:val="none" w:sz="0" w:space="0" w:color="auto"/>
                    <w:right w:val="none" w:sz="0" w:space="0" w:color="auto"/>
                  </w:divBdr>
                  <w:divsChild>
                    <w:div w:id="645865875">
                      <w:marLeft w:val="0"/>
                      <w:marRight w:val="0"/>
                      <w:marTop w:val="0"/>
                      <w:marBottom w:val="0"/>
                      <w:divBdr>
                        <w:top w:val="none" w:sz="0" w:space="0" w:color="auto"/>
                        <w:left w:val="none" w:sz="0" w:space="0" w:color="auto"/>
                        <w:bottom w:val="none" w:sz="0" w:space="0" w:color="auto"/>
                        <w:right w:val="none" w:sz="0" w:space="0" w:color="auto"/>
                      </w:divBdr>
                      <w:divsChild>
                        <w:div w:id="1707027610">
                          <w:marLeft w:val="0"/>
                          <w:marRight w:val="0"/>
                          <w:marTop w:val="0"/>
                          <w:marBottom w:val="0"/>
                          <w:divBdr>
                            <w:top w:val="none" w:sz="0" w:space="0" w:color="auto"/>
                            <w:left w:val="none" w:sz="0" w:space="0" w:color="auto"/>
                            <w:bottom w:val="none" w:sz="0" w:space="0" w:color="auto"/>
                            <w:right w:val="none" w:sz="0" w:space="0" w:color="auto"/>
                          </w:divBdr>
                          <w:divsChild>
                            <w:div w:id="247427893">
                              <w:marLeft w:val="0"/>
                              <w:marRight w:val="0"/>
                              <w:marTop w:val="0"/>
                              <w:marBottom w:val="0"/>
                              <w:divBdr>
                                <w:top w:val="none" w:sz="0" w:space="0" w:color="auto"/>
                                <w:left w:val="none" w:sz="0" w:space="0" w:color="auto"/>
                                <w:bottom w:val="none" w:sz="0" w:space="0" w:color="auto"/>
                                <w:right w:val="none" w:sz="0" w:space="0" w:color="auto"/>
                              </w:divBdr>
                              <w:divsChild>
                                <w:div w:id="1152874091">
                                  <w:marLeft w:val="0"/>
                                  <w:marRight w:val="0"/>
                                  <w:marTop w:val="0"/>
                                  <w:marBottom w:val="0"/>
                                  <w:divBdr>
                                    <w:top w:val="none" w:sz="0" w:space="0" w:color="auto"/>
                                    <w:left w:val="none" w:sz="0" w:space="0" w:color="auto"/>
                                    <w:bottom w:val="none" w:sz="0" w:space="0" w:color="auto"/>
                                    <w:right w:val="none" w:sz="0" w:space="0" w:color="auto"/>
                                  </w:divBdr>
                                  <w:divsChild>
                                    <w:div w:id="955990152">
                                      <w:marLeft w:val="0"/>
                                      <w:marRight w:val="0"/>
                                      <w:marTop w:val="0"/>
                                      <w:marBottom w:val="0"/>
                                      <w:divBdr>
                                        <w:top w:val="none" w:sz="0" w:space="0" w:color="auto"/>
                                        <w:left w:val="none" w:sz="0" w:space="0" w:color="auto"/>
                                        <w:bottom w:val="none" w:sz="0" w:space="0" w:color="auto"/>
                                        <w:right w:val="none" w:sz="0" w:space="0" w:color="auto"/>
                                      </w:divBdr>
                                      <w:divsChild>
                                        <w:div w:id="1018461524">
                                          <w:marLeft w:val="0"/>
                                          <w:marRight w:val="0"/>
                                          <w:marTop w:val="0"/>
                                          <w:marBottom w:val="0"/>
                                          <w:divBdr>
                                            <w:top w:val="none" w:sz="0" w:space="0" w:color="auto"/>
                                            <w:left w:val="none" w:sz="0" w:space="0" w:color="auto"/>
                                            <w:bottom w:val="none" w:sz="0" w:space="0" w:color="auto"/>
                                            <w:right w:val="none" w:sz="0" w:space="0" w:color="auto"/>
                                          </w:divBdr>
                                          <w:divsChild>
                                            <w:div w:id="115298114">
                                              <w:marLeft w:val="0"/>
                                              <w:marRight w:val="0"/>
                                              <w:marTop w:val="0"/>
                                              <w:marBottom w:val="0"/>
                                              <w:divBdr>
                                                <w:top w:val="none" w:sz="0" w:space="0" w:color="auto"/>
                                                <w:left w:val="none" w:sz="0" w:space="0" w:color="auto"/>
                                                <w:bottom w:val="none" w:sz="0" w:space="0" w:color="auto"/>
                                                <w:right w:val="none" w:sz="0" w:space="0" w:color="auto"/>
                                              </w:divBdr>
                                              <w:divsChild>
                                                <w:div w:id="1985967166">
                                                  <w:marLeft w:val="0"/>
                                                  <w:marRight w:val="0"/>
                                                  <w:marTop w:val="0"/>
                                                  <w:marBottom w:val="0"/>
                                                  <w:divBdr>
                                                    <w:top w:val="none" w:sz="0" w:space="0" w:color="auto"/>
                                                    <w:left w:val="none" w:sz="0" w:space="0" w:color="auto"/>
                                                    <w:bottom w:val="none" w:sz="0" w:space="0" w:color="auto"/>
                                                    <w:right w:val="none" w:sz="0" w:space="0" w:color="auto"/>
                                                  </w:divBdr>
                                                  <w:divsChild>
                                                    <w:div w:id="8616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730577">
      <w:bodyDiv w:val="1"/>
      <w:marLeft w:val="0"/>
      <w:marRight w:val="0"/>
      <w:marTop w:val="0"/>
      <w:marBottom w:val="0"/>
      <w:divBdr>
        <w:top w:val="none" w:sz="0" w:space="0" w:color="auto"/>
        <w:left w:val="none" w:sz="0" w:space="0" w:color="auto"/>
        <w:bottom w:val="none" w:sz="0" w:space="0" w:color="auto"/>
        <w:right w:val="none" w:sz="0" w:space="0" w:color="auto"/>
      </w:divBdr>
      <w:divsChild>
        <w:div w:id="847793630">
          <w:marLeft w:val="0"/>
          <w:marRight w:val="0"/>
          <w:marTop w:val="0"/>
          <w:marBottom w:val="0"/>
          <w:divBdr>
            <w:top w:val="none" w:sz="0" w:space="0" w:color="auto"/>
            <w:left w:val="none" w:sz="0" w:space="0" w:color="auto"/>
            <w:bottom w:val="none" w:sz="0" w:space="0" w:color="auto"/>
            <w:right w:val="none" w:sz="0" w:space="0" w:color="auto"/>
          </w:divBdr>
          <w:divsChild>
            <w:div w:id="451871235">
              <w:marLeft w:val="0"/>
              <w:marRight w:val="0"/>
              <w:marTop w:val="0"/>
              <w:marBottom w:val="0"/>
              <w:divBdr>
                <w:top w:val="none" w:sz="0" w:space="0" w:color="auto"/>
                <w:left w:val="none" w:sz="0" w:space="0" w:color="auto"/>
                <w:bottom w:val="none" w:sz="0" w:space="0" w:color="auto"/>
                <w:right w:val="none" w:sz="0" w:space="0" w:color="auto"/>
              </w:divBdr>
              <w:divsChild>
                <w:div w:id="597756322">
                  <w:marLeft w:val="0"/>
                  <w:marRight w:val="0"/>
                  <w:marTop w:val="0"/>
                  <w:marBottom w:val="0"/>
                  <w:divBdr>
                    <w:top w:val="none" w:sz="0" w:space="0" w:color="auto"/>
                    <w:left w:val="none" w:sz="0" w:space="0" w:color="auto"/>
                    <w:bottom w:val="none" w:sz="0" w:space="0" w:color="auto"/>
                    <w:right w:val="none" w:sz="0" w:space="0" w:color="auto"/>
                  </w:divBdr>
                  <w:divsChild>
                    <w:div w:id="1866939807">
                      <w:marLeft w:val="0"/>
                      <w:marRight w:val="0"/>
                      <w:marTop w:val="45"/>
                      <w:marBottom w:val="0"/>
                      <w:divBdr>
                        <w:top w:val="none" w:sz="0" w:space="0" w:color="auto"/>
                        <w:left w:val="none" w:sz="0" w:space="0" w:color="auto"/>
                        <w:bottom w:val="none" w:sz="0" w:space="0" w:color="auto"/>
                        <w:right w:val="none" w:sz="0" w:space="0" w:color="auto"/>
                      </w:divBdr>
                      <w:divsChild>
                        <w:div w:id="1140268691">
                          <w:marLeft w:val="0"/>
                          <w:marRight w:val="0"/>
                          <w:marTop w:val="0"/>
                          <w:marBottom w:val="0"/>
                          <w:divBdr>
                            <w:top w:val="none" w:sz="0" w:space="0" w:color="auto"/>
                            <w:left w:val="none" w:sz="0" w:space="0" w:color="auto"/>
                            <w:bottom w:val="none" w:sz="0" w:space="0" w:color="auto"/>
                            <w:right w:val="none" w:sz="0" w:space="0" w:color="auto"/>
                          </w:divBdr>
                          <w:divsChild>
                            <w:div w:id="901251811">
                              <w:marLeft w:val="2070"/>
                              <w:marRight w:val="3960"/>
                              <w:marTop w:val="0"/>
                              <w:marBottom w:val="0"/>
                              <w:divBdr>
                                <w:top w:val="none" w:sz="0" w:space="0" w:color="auto"/>
                                <w:left w:val="none" w:sz="0" w:space="0" w:color="auto"/>
                                <w:bottom w:val="none" w:sz="0" w:space="0" w:color="auto"/>
                                <w:right w:val="none" w:sz="0" w:space="0" w:color="auto"/>
                              </w:divBdr>
                              <w:divsChild>
                                <w:div w:id="2091850985">
                                  <w:marLeft w:val="0"/>
                                  <w:marRight w:val="0"/>
                                  <w:marTop w:val="0"/>
                                  <w:marBottom w:val="0"/>
                                  <w:divBdr>
                                    <w:top w:val="none" w:sz="0" w:space="0" w:color="auto"/>
                                    <w:left w:val="none" w:sz="0" w:space="0" w:color="auto"/>
                                    <w:bottom w:val="none" w:sz="0" w:space="0" w:color="auto"/>
                                    <w:right w:val="none" w:sz="0" w:space="0" w:color="auto"/>
                                  </w:divBdr>
                                  <w:divsChild>
                                    <w:div w:id="1222251554">
                                      <w:marLeft w:val="0"/>
                                      <w:marRight w:val="0"/>
                                      <w:marTop w:val="0"/>
                                      <w:marBottom w:val="0"/>
                                      <w:divBdr>
                                        <w:top w:val="none" w:sz="0" w:space="0" w:color="auto"/>
                                        <w:left w:val="none" w:sz="0" w:space="0" w:color="auto"/>
                                        <w:bottom w:val="none" w:sz="0" w:space="0" w:color="auto"/>
                                        <w:right w:val="none" w:sz="0" w:space="0" w:color="auto"/>
                                      </w:divBdr>
                                      <w:divsChild>
                                        <w:div w:id="876358441">
                                          <w:marLeft w:val="0"/>
                                          <w:marRight w:val="0"/>
                                          <w:marTop w:val="0"/>
                                          <w:marBottom w:val="0"/>
                                          <w:divBdr>
                                            <w:top w:val="none" w:sz="0" w:space="0" w:color="auto"/>
                                            <w:left w:val="none" w:sz="0" w:space="0" w:color="auto"/>
                                            <w:bottom w:val="none" w:sz="0" w:space="0" w:color="auto"/>
                                            <w:right w:val="none" w:sz="0" w:space="0" w:color="auto"/>
                                          </w:divBdr>
                                          <w:divsChild>
                                            <w:div w:id="6296569">
                                              <w:marLeft w:val="0"/>
                                              <w:marRight w:val="0"/>
                                              <w:marTop w:val="90"/>
                                              <w:marBottom w:val="0"/>
                                              <w:divBdr>
                                                <w:top w:val="none" w:sz="0" w:space="0" w:color="auto"/>
                                                <w:left w:val="none" w:sz="0" w:space="0" w:color="auto"/>
                                                <w:bottom w:val="none" w:sz="0" w:space="0" w:color="auto"/>
                                                <w:right w:val="none" w:sz="0" w:space="0" w:color="auto"/>
                                              </w:divBdr>
                                              <w:divsChild>
                                                <w:div w:id="392002315">
                                                  <w:marLeft w:val="0"/>
                                                  <w:marRight w:val="0"/>
                                                  <w:marTop w:val="0"/>
                                                  <w:marBottom w:val="0"/>
                                                  <w:divBdr>
                                                    <w:top w:val="none" w:sz="0" w:space="0" w:color="auto"/>
                                                    <w:left w:val="none" w:sz="0" w:space="0" w:color="auto"/>
                                                    <w:bottom w:val="none" w:sz="0" w:space="0" w:color="auto"/>
                                                    <w:right w:val="none" w:sz="0" w:space="0" w:color="auto"/>
                                                  </w:divBdr>
                                                  <w:divsChild>
                                                    <w:div w:id="1979259876">
                                                      <w:marLeft w:val="0"/>
                                                      <w:marRight w:val="0"/>
                                                      <w:marTop w:val="0"/>
                                                      <w:marBottom w:val="0"/>
                                                      <w:divBdr>
                                                        <w:top w:val="none" w:sz="0" w:space="0" w:color="auto"/>
                                                        <w:left w:val="none" w:sz="0" w:space="0" w:color="auto"/>
                                                        <w:bottom w:val="none" w:sz="0" w:space="0" w:color="auto"/>
                                                        <w:right w:val="none" w:sz="0" w:space="0" w:color="auto"/>
                                                      </w:divBdr>
                                                      <w:divsChild>
                                                        <w:div w:id="324094847">
                                                          <w:marLeft w:val="0"/>
                                                          <w:marRight w:val="0"/>
                                                          <w:marTop w:val="0"/>
                                                          <w:marBottom w:val="390"/>
                                                          <w:divBdr>
                                                            <w:top w:val="none" w:sz="0" w:space="0" w:color="auto"/>
                                                            <w:left w:val="none" w:sz="0" w:space="0" w:color="auto"/>
                                                            <w:bottom w:val="none" w:sz="0" w:space="0" w:color="auto"/>
                                                            <w:right w:val="none" w:sz="0" w:space="0" w:color="auto"/>
                                                          </w:divBdr>
                                                          <w:divsChild>
                                                            <w:div w:id="1329481003">
                                                              <w:marLeft w:val="0"/>
                                                              <w:marRight w:val="0"/>
                                                              <w:marTop w:val="0"/>
                                                              <w:marBottom w:val="0"/>
                                                              <w:divBdr>
                                                                <w:top w:val="none" w:sz="0" w:space="0" w:color="auto"/>
                                                                <w:left w:val="none" w:sz="0" w:space="0" w:color="auto"/>
                                                                <w:bottom w:val="none" w:sz="0" w:space="0" w:color="auto"/>
                                                                <w:right w:val="none" w:sz="0" w:space="0" w:color="auto"/>
                                                              </w:divBdr>
                                                              <w:divsChild>
                                                                <w:div w:id="2036999766">
                                                                  <w:marLeft w:val="0"/>
                                                                  <w:marRight w:val="0"/>
                                                                  <w:marTop w:val="0"/>
                                                                  <w:marBottom w:val="0"/>
                                                                  <w:divBdr>
                                                                    <w:top w:val="none" w:sz="0" w:space="0" w:color="auto"/>
                                                                    <w:left w:val="none" w:sz="0" w:space="0" w:color="auto"/>
                                                                    <w:bottom w:val="none" w:sz="0" w:space="0" w:color="auto"/>
                                                                    <w:right w:val="none" w:sz="0" w:space="0" w:color="auto"/>
                                                                  </w:divBdr>
                                                                  <w:divsChild>
                                                                    <w:div w:id="636956879">
                                                                      <w:marLeft w:val="0"/>
                                                                      <w:marRight w:val="0"/>
                                                                      <w:marTop w:val="0"/>
                                                                      <w:marBottom w:val="0"/>
                                                                      <w:divBdr>
                                                                        <w:top w:val="none" w:sz="0" w:space="0" w:color="auto"/>
                                                                        <w:left w:val="none" w:sz="0" w:space="0" w:color="auto"/>
                                                                        <w:bottom w:val="none" w:sz="0" w:space="0" w:color="auto"/>
                                                                        <w:right w:val="none" w:sz="0" w:space="0" w:color="auto"/>
                                                                      </w:divBdr>
                                                                      <w:divsChild>
                                                                        <w:div w:id="1273517053">
                                                                          <w:marLeft w:val="0"/>
                                                                          <w:marRight w:val="0"/>
                                                                          <w:marTop w:val="0"/>
                                                                          <w:marBottom w:val="0"/>
                                                                          <w:divBdr>
                                                                            <w:top w:val="none" w:sz="0" w:space="0" w:color="auto"/>
                                                                            <w:left w:val="none" w:sz="0" w:space="0" w:color="auto"/>
                                                                            <w:bottom w:val="none" w:sz="0" w:space="0" w:color="auto"/>
                                                                            <w:right w:val="none" w:sz="0" w:space="0" w:color="auto"/>
                                                                          </w:divBdr>
                                                                          <w:divsChild>
                                                                            <w:div w:id="414135004">
                                                                              <w:marLeft w:val="0"/>
                                                                              <w:marRight w:val="0"/>
                                                                              <w:marTop w:val="0"/>
                                                                              <w:marBottom w:val="0"/>
                                                                              <w:divBdr>
                                                                                <w:top w:val="none" w:sz="0" w:space="0" w:color="auto"/>
                                                                                <w:left w:val="none" w:sz="0" w:space="0" w:color="auto"/>
                                                                                <w:bottom w:val="none" w:sz="0" w:space="0" w:color="auto"/>
                                                                                <w:right w:val="none" w:sz="0" w:space="0" w:color="auto"/>
                                                                              </w:divBdr>
                                                                              <w:divsChild>
                                                                                <w:div w:id="600257697">
                                                                                  <w:marLeft w:val="0"/>
                                                                                  <w:marRight w:val="0"/>
                                                                                  <w:marTop w:val="0"/>
                                                                                  <w:marBottom w:val="0"/>
                                                                                  <w:divBdr>
                                                                                    <w:top w:val="none" w:sz="0" w:space="0" w:color="auto"/>
                                                                                    <w:left w:val="none" w:sz="0" w:space="0" w:color="auto"/>
                                                                                    <w:bottom w:val="none" w:sz="0" w:space="0" w:color="auto"/>
                                                                                    <w:right w:val="none" w:sz="0" w:space="0" w:color="auto"/>
                                                                                  </w:divBdr>
                                                                                  <w:divsChild>
                                                                                    <w:div w:id="217978989">
                                                                                      <w:marLeft w:val="0"/>
                                                                                      <w:marRight w:val="0"/>
                                                                                      <w:marTop w:val="0"/>
                                                                                      <w:marBottom w:val="0"/>
                                                                                      <w:divBdr>
                                                                                        <w:top w:val="none" w:sz="0" w:space="0" w:color="auto"/>
                                                                                        <w:left w:val="none" w:sz="0" w:space="0" w:color="auto"/>
                                                                                        <w:bottom w:val="none" w:sz="0" w:space="0" w:color="auto"/>
                                                                                        <w:right w:val="none" w:sz="0" w:space="0" w:color="auto"/>
                                                                                      </w:divBdr>
                                                                                      <w:divsChild>
                                                                                        <w:div w:id="1012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132615">
      <w:bodyDiv w:val="1"/>
      <w:marLeft w:val="0"/>
      <w:marRight w:val="0"/>
      <w:marTop w:val="0"/>
      <w:marBottom w:val="0"/>
      <w:divBdr>
        <w:top w:val="none" w:sz="0" w:space="0" w:color="auto"/>
        <w:left w:val="none" w:sz="0" w:space="0" w:color="auto"/>
        <w:bottom w:val="none" w:sz="0" w:space="0" w:color="auto"/>
        <w:right w:val="none" w:sz="0" w:space="0" w:color="auto"/>
      </w:divBdr>
      <w:divsChild>
        <w:div w:id="101875156">
          <w:marLeft w:val="0"/>
          <w:marRight w:val="0"/>
          <w:marTop w:val="0"/>
          <w:marBottom w:val="0"/>
          <w:divBdr>
            <w:top w:val="none" w:sz="0" w:space="0" w:color="auto"/>
            <w:left w:val="none" w:sz="0" w:space="0" w:color="auto"/>
            <w:bottom w:val="none" w:sz="0" w:space="0" w:color="auto"/>
            <w:right w:val="none" w:sz="0" w:space="0" w:color="auto"/>
          </w:divBdr>
          <w:divsChild>
            <w:div w:id="1029381072">
              <w:marLeft w:val="0"/>
              <w:marRight w:val="0"/>
              <w:marTop w:val="0"/>
              <w:marBottom w:val="0"/>
              <w:divBdr>
                <w:top w:val="none" w:sz="0" w:space="0" w:color="auto"/>
                <w:left w:val="none" w:sz="0" w:space="0" w:color="auto"/>
                <w:bottom w:val="none" w:sz="0" w:space="0" w:color="auto"/>
                <w:right w:val="none" w:sz="0" w:space="0" w:color="auto"/>
              </w:divBdr>
              <w:divsChild>
                <w:div w:id="2053377907">
                  <w:marLeft w:val="0"/>
                  <w:marRight w:val="0"/>
                  <w:marTop w:val="0"/>
                  <w:marBottom w:val="0"/>
                  <w:divBdr>
                    <w:top w:val="none" w:sz="0" w:space="0" w:color="auto"/>
                    <w:left w:val="none" w:sz="0" w:space="0" w:color="auto"/>
                    <w:bottom w:val="none" w:sz="0" w:space="0" w:color="auto"/>
                    <w:right w:val="none" w:sz="0" w:space="0" w:color="auto"/>
                  </w:divBdr>
                  <w:divsChild>
                    <w:div w:id="1314528371">
                      <w:marLeft w:val="0"/>
                      <w:marRight w:val="0"/>
                      <w:marTop w:val="45"/>
                      <w:marBottom w:val="0"/>
                      <w:divBdr>
                        <w:top w:val="none" w:sz="0" w:space="0" w:color="auto"/>
                        <w:left w:val="none" w:sz="0" w:space="0" w:color="auto"/>
                        <w:bottom w:val="none" w:sz="0" w:space="0" w:color="auto"/>
                        <w:right w:val="none" w:sz="0" w:space="0" w:color="auto"/>
                      </w:divBdr>
                      <w:divsChild>
                        <w:div w:id="1139300967">
                          <w:marLeft w:val="0"/>
                          <w:marRight w:val="0"/>
                          <w:marTop w:val="0"/>
                          <w:marBottom w:val="0"/>
                          <w:divBdr>
                            <w:top w:val="none" w:sz="0" w:space="0" w:color="auto"/>
                            <w:left w:val="none" w:sz="0" w:space="0" w:color="auto"/>
                            <w:bottom w:val="none" w:sz="0" w:space="0" w:color="auto"/>
                            <w:right w:val="none" w:sz="0" w:space="0" w:color="auto"/>
                          </w:divBdr>
                          <w:divsChild>
                            <w:div w:id="842742376">
                              <w:marLeft w:val="2070"/>
                              <w:marRight w:val="3960"/>
                              <w:marTop w:val="0"/>
                              <w:marBottom w:val="0"/>
                              <w:divBdr>
                                <w:top w:val="none" w:sz="0" w:space="0" w:color="auto"/>
                                <w:left w:val="none" w:sz="0" w:space="0" w:color="auto"/>
                                <w:bottom w:val="none" w:sz="0" w:space="0" w:color="auto"/>
                                <w:right w:val="none" w:sz="0" w:space="0" w:color="auto"/>
                              </w:divBdr>
                              <w:divsChild>
                                <w:div w:id="413555773">
                                  <w:marLeft w:val="0"/>
                                  <w:marRight w:val="0"/>
                                  <w:marTop w:val="0"/>
                                  <w:marBottom w:val="0"/>
                                  <w:divBdr>
                                    <w:top w:val="none" w:sz="0" w:space="0" w:color="auto"/>
                                    <w:left w:val="none" w:sz="0" w:space="0" w:color="auto"/>
                                    <w:bottom w:val="none" w:sz="0" w:space="0" w:color="auto"/>
                                    <w:right w:val="none" w:sz="0" w:space="0" w:color="auto"/>
                                  </w:divBdr>
                                  <w:divsChild>
                                    <w:div w:id="572087390">
                                      <w:marLeft w:val="0"/>
                                      <w:marRight w:val="0"/>
                                      <w:marTop w:val="0"/>
                                      <w:marBottom w:val="0"/>
                                      <w:divBdr>
                                        <w:top w:val="none" w:sz="0" w:space="0" w:color="auto"/>
                                        <w:left w:val="none" w:sz="0" w:space="0" w:color="auto"/>
                                        <w:bottom w:val="none" w:sz="0" w:space="0" w:color="auto"/>
                                        <w:right w:val="none" w:sz="0" w:space="0" w:color="auto"/>
                                      </w:divBdr>
                                      <w:divsChild>
                                        <w:div w:id="315842824">
                                          <w:marLeft w:val="0"/>
                                          <w:marRight w:val="0"/>
                                          <w:marTop w:val="0"/>
                                          <w:marBottom w:val="0"/>
                                          <w:divBdr>
                                            <w:top w:val="none" w:sz="0" w:space="0" w:color="auto"/>
                                            <w:left w:val="none" w:sz="0" w:space="0" w:color="auto"/>
                                            <w:bottom w:val="none" w:sz="0" w:space="0" w:color="auto"/>
                                            <w:right w:val="none" w:sz="0" w:space="0" w:color="auto"/>
                                          </w:divBdr>
                                          <w:divsChild>
                                            <w:div w:id="733504409">
                                              <w:marLeft w:val="0"/>
                                              <w:marRight w:val="0"/>
                                              <w:marTop w:val="90"/>
                                              <w:marBottom w:val="0"/>
                                              <w:divBdr>
                                                <w:top w:val="none" w:sz="0" w:space="0" w:color="auto"/>
                                                <w:left w:val="none" w:sz="0" w:space="0" w:color="auto"/>
                                                <w:bottom w:val="none" w:sz="0" w:space="0" w:color="auto"/>
                                                <w:right w:val="none" w:sz="0" w:space="0" w:color="auto"/>
                                              </w:divBdr>
                                              <w:divsChild>
                                                <w:div w:id="1487013689">
                                                  <w:marLeft w:val="0"/>
                                                  <w:marRight w:val="0"/>
                                                  <w:marTop w:val="0"/>
                                                  <w:marBottom w:val="0"/>
                                                  <w:divBdr>
                                                    <w:top w:val="none" w:sz="0" w:space="0" w:color="auto"/>
                                                    <w:left w:val="none" w:sz="0" w:space="0" w:color="auto"/>
                                                    <w:bottom w:val="none" w:sz="0" w:space="0" w:color="auto"/>
                                                    <w:right w:val="none" w:sz="0" w:space="0" w:color="auto"/>
                                                  </w:divBdr>
                                                  <w:divsChild>
                                                    <w:div w:id="597836080">
                                                      <w:marLeft w:val="0"/>
                                                      <w:marRight w:val="0"/>
                                                      <w:marTop w:val="0"/>
                                                      <w:marBottom w:val="0"/>
                                                      <w:divBdr>
                                                        <w:top w:val="none" w:sz="0" w:space="0" w:color="auto"/>
                                                        <w:left w:val="none" w:sz="0" w:space="0" w:color="auto"/>
                                                        <w:bottom w:val="none" w:sz="0" w:space="0" w:color="auto"/>
                                                        <w:right w:val="none" w:sz="0" w:space="0" w:color="auto"/>
                                                      </w:divBdr>
                                                      <w:divsChild>
                                                        <w:div w:id="650018656">
                                                          <w:marLeft w:val="0"/>
                                                          <w:marRight w:val="0"/>
                                                          <w:marTop w:val="0"/>
                                                          <w:marBottom w:val="390"/>
                                                          <w:divBdr>
                                                            <w:top w:val="none" w:sz="0" w:space="0" w:color="auto"/>
                                                            <w:left w:val="none" w:sz="0" w:space="0" w:color="auto"/>
                                                            <w:bottom w:val="none" w:sz="0" w:space="0" w:color="auto"/>
                                                            <w:right w:val="none" w:sz="0" w:space="0" w:color="auto"/>
                                                          </w:divBdr>
                                                          <w:divsChild>
                                                            <w:div w:id="1638220315">
                                                              <w:marLeft w:val="0"/>
                                                              <w:marRight w:val="0"/>
                                                              <w:marTop w:val="0"/>
                                                              <w:marBottom w:val="0"/>
                                                              <w:divBdr>
                                                                <w:top w:val="none" w:sz="0" w:space="0" w:color="auto"/>
                                                                <w:left w:val="none" w:sz="0" w:space="0" w:color="auto"/>
                                                                <w:bottom w:val="none" w:sz="0" w:space="0" w:color="auto"/>
                                                                <w:right w:val="none" w:sz="0" w:space="0" w:color="auto"/>
                                                              </w:divBdr>
                                                              <w:divsChild>
                                                                <w:div w:id="749959949">
                                                                  <w:marLeft w:val="0"/>
                                                                  <w:marRight w:val="0"/>
                                                                  <w:marTop w:val="0"/>
                                                                  <w:marBottom w:val="0"/>
                                                                  <w:divBdr>
                                                                    <w:top w:val="none" w:sz="0" w:space="0" w:color="auto"/>
                                                                    <w:left w:val="none" w:sz="0" w:space="0" w:color="auto"/>
                                                                    <w:bottom w:val="none" w:sz="0" w:space="0" w:color="auto"/>
                                                                    <w:right w:val="none" w:sz="0" w:space="0" w:color="auto"/>
                                                                  </w:divBdr>
                                                                  <w:divsChild>
                                                                    <w:div w:id="384331068">
                                                                      <w:marLeft w:val="0"/>
                                                                      <w:marRight w:val="0"/>
                                                                      <w:marTop w:val="0"/>
                                                                      <w:marBottom w:val="0"/>
                                                                      <w:divBdr>
                                                                        <w:top w:val="none" w:sz="0" w:space="0" w:color="auto"/>
                                                                        <w:left w:val="none" w:sz="0" w:space="0" w:color="auto"/>
                                                                        <w:bottom w:val="none" w:sz="0" w:space="0" w:color="auto"/>
                                                                        <w:right w:val="none" w:sz="0" w:space="0" w:color="auto"/>
                                                                      </w:divBdr>
                                                                      <w:divsChild>
                                                                        <w:div w:id="940915797">
                                                                          <w:marLeft w:val="0"/>
                                                                          <w:marRight w:val="0"/>
                                                                          <w:marTop w:val="0"/>
                                                                          <w:marBottom w:val="0"/>
                                                                          <w:divBdr>
                                                                            <w:top w:val="none" w:sz="0" w:space="0" w:color="auto"/>
                                                                            <w:left w:val="none" w:sz="0" w:space="0" w:color="auto"/>
                                                                            <w:bottom w:val="none" w:sz="0" w:space="0" w:color="auto"/>
                                                                            <w:right w:val="none" w:sz="0" w:space="0" w:color="auto"/>
                                                                          </w:divBdr>
                                                                          <w:divsChild>
                                                                            <w:div w:id="1018695469">
                                                                              <w:marLeft w:val="0"/>
                                                                              <w:marRight w:val="0"/>
                                                                              <w:marTop w:val="0"/>
                                                                              <w:marBottom w:val="0"/>
                                                                              <w:divBdr>
                                                                                <w:top w:val="none" w:sz="0" w:space="0" w:color="auto"/>
                                                                                <w:left w:val="none" w:sz="0" w:space="0" w:color="auto"/>
                                                                                <w:bottom w:val="none" w:sz="0" w:space="0" w:color="auto"/>
                                                                                <w:right w:val="none" w:sz="0" w:space="0" w:color="auto"/>
                                                                              </w:divBdr>
                                                                              <w:divsChild>
                                                                                <w:div w:id="151870358">
                                                                                  <w:marLeft w:val="0"/>
                                                                                  <w:marRight w:val="0"/>
                                                                                  <w:marTop w:val="0"/>
                                                                                  <w:marBottom w:val="0"/>
                                                                                  <w:divBdr>
                                                                                    <w:top w:val="none" w:sz="0" w:space="0" w:color="auto"/>
                                                                                    <w:left w:val="none" w:sz="0" w:space="0" w:color="auto"/>
                                                                                    <w:bottom w:val="none" w:sz="0" w:space="0" w:color="auto"/>
                                                                                    <w:right w:val="none" w:sz="0" w:space="0" w:color="auto"/>
                                                                                  </w:divBdr>
                                                                                  <w:divsChild>
                                                                                    <w:div w:id="1488284006">
                                                                                      <w:marLeft w:val="0"/>
                                                                                      <w:marRight w:val="0"/>
                                                                                      <w:marTop w:val="0"/>
                                                                                      <w:marBottom w:val="0"/>
                                                                                      <w:divBdr>
                                                                                        <w:top w:val="none" w:sz="0" w:space="0" w:color="auto"/>
                                                                                        <w:left w:val="none" w:sz="0" w:space="0" w:color="auto"/>
                                                                                        <w:bottom w:val="none" w:sz="0" w:space="0" w:color="auto"/>
                                                                                        <w:right w:val="none" w:sz="0" w:space="0" w:color="auto"/>
                                                                                      </w:divBdr>
                                                                                      <w:divsChild>
                                                                                        <w:div w:id="21018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87833">
      <w:bodyDiv w:val="1"/>
      <w:marLeft w:val="0"/>
      <w:marRight w:val="0"/>
      <w:marTop w:val="0"/>
      <w:marBottom w:val="0"/>
      <w:divBdr>
        <w:top w:val="none" w:sz="0" w:space="0" w:color="auto"/>
        <w:left w:val="none" w:sz="0" w:space="0" w:color="auto"/>
        <w:bottom w:val="none" w:sz="0" w:space="0" w:color="auto"/>
        <w:right w:val="none" w:sz="0" w:space="0" w:color="auto"/>
      </w:divBdr>
    </w:div>
    <w:div w:id="1608392403">
      <w:bodyDiv w:val="1"/>
      <w:marLeft w:val="0"/>
      <w:marRight w:val="0"/>
      <w:marTop w:val="0"/>
      <w:marBottom w:val="0"/>
      <w:divBdr>
        <w:top w:val="none" w:sz="0" w:space="0" w:color="auto"/>
        <w:left w:val="none" w:sz="0" w:space="0" w:color="auto"/>
        <w:bottom w:val="none" w:sz="0" w:space="0" w:color="auto"/>
        <w:right w:val="none" w:sz="0" w:space="0" w:color="auto"/>
      </w:divBdr>
      <w:divsChild>
        <w:div w:id="1733625035">
          <w:marLeft w:val="0"/>
          <w:marRight w:val="0"/>
          <w:marTop w:val="0"/>
          <w:marBottom w:val="0"/>
          <w:divBdr>
            <w:top w:val="none" w:sz="0" w:space="0" w:color="auto"/>
            <w:left w:val="none" w:sz="0" w:space="0" w:color="auto"/>
            <w:bottom w:val="none" w:sz="0" w:space="0" w:color="auto"/>
            <w:right w:val="none" w:sz="0" w:space="0" w:color="auto"/>
          </w:divBdr>
          <w:divsChild>
            <w:div w:id="1357384240">
              <w:marLeft w:val="0"/>
              <w:marRight w:val="0"/>
              <w:marTop w:val="0"/>
              <w:marBottom w:val="0"/>
              <w:divBdr>
                <w:top w:val="none" w:sz="0" w:space="0" w:color="auto"/>
                <w:left w:val="none" w:sz="0" w:space="0" w:color="auto"/>
                <w:bottom w:val="none" w:sz="0" w:space="0" w:color="auto"/>
                <w:right w:val="none" w:sz="0" w:space="0" w:color="auto"/>
              </w:divBdr>
              <w:divsChild>
                <w:div w:id="846137497">
                  <w:marLeft w:val="0"/>
                  <w:marRight w:val="0"/>
                  <w:marTop w:val="0"/>
                  <w:marBottom w:val="0"/>
                  <w:divBdr>
                    <w:top w:val="none" w:sz="0" w:space="0" w:color="auto"/>
                    <w:left w:val="none" w:sz="0" w:space="0" w:color="auto"/>
                    <w:bottom w:val="none" w:sz="0" w:space="0" w:color="auto"/>
                    <w:right w:val="none" w:sz="0" w:space="0" w:color="auto"/>
                  </w:divBdr>
                  <w:divsChild>
                    <w:div w:id="747310746">
                      <w:marLeft w:val="0"/>
                      <w:marRight w:val="0"/>
                      <w:marTop w:val="45"/>
                      <w:marBottom w:val="0"/>
                      <w:divBdr>
                        <w:top w:val="none" w:sz="0" w:space="0" w:color="auto"/>
                        <w:left w:val="none" w:sz="0" w:space="0" w:color="auto"/>
                        <w:bottom w:val="none" w:sz="0" w:space="0" w:color="auto"/>
                        <w:right w:val="none" w:sz="0" w:space="0" w:color="auto"/>
                      </w:divBdr>
                      <w:divsChild>
                        <w:div w:id="655377531">
                          <w:marLeft w:val="0"/>
                          <w:marRight w:val="0"/>
                          <w:marTop w:val="0"/>
                          <w:marBottom w:val="0"/>
                          <w:divBdr>
                            <w:top w:val="none" w:sz="0" w:space="0" w:color="auto"/>
                            <w:left w:val="none" w:sz="0" w:space="0" w:color="auto"/>
                            <w:bottom w:val="none" w:sz="0" w:space="0" w:color="auto"/>
                            <w:right w:val="none" w:sz="0" w:space="0" w:color="auto"/>
                          </w:divBdr>
                          <w:divsChild>
                            <w:div w:id="43138063">
                              <w:marLeft w:val="2070"/>
                              <w:marRight w:val="3960"/>
                              <w:marTop w:val="0"/>
                              <w:marBottom w:val="0"/>
                              <w:divBdr>
                                <w:top w:val="none" w:sz="0" w:space="0" w:color="auto"/>
                                <w:left w:val="none" w:sz="0" w:space="0" w:color="auto"/>
                                <w:bottom w:val="none" w:sz="0" w:space="0" w:color="auto"/>
                                <w:right w:val="none" w:sz="0" w:space="0" w:color="auto"/>
                              </w:divBdr>
                              <w:divsChild>
                                <w:div w:id="1109352388">
                                  <w:marLeft w:val="0"/>
                                  <w:marRight w:val="0"/>
                                  <w:marTop w:val="0"/>
                                  <w:marBottom w:val="0"/>
                                  <w:divBdr>
                                    <w:top w:val="none" w:sz="0" w:space="0" w:color="auto"/>
                                    <w:left w:val="none" w:sz="0" w:space="0" w:color="auto"/>
                                    <w:bottom w:val="none" w:sz="0" w:space="0" w:color="auto"/>
                                    <w:right w:val="none" w:sz="0" w:space="0" w:color="auto"/>
                                  </w:divBdr>
                                  <w:divsChild>
                                    <w:div w:id="22174528">
                                      <w:marLeft w:val="0"/>
                                      <w:marRight w:val="0"/>
                                      <w:marTop w:val="0"/>
                                      <w:marBottom w:val="0"/>
                                      <w:divBdr>
                                        <w:top w:val="none" w:sz="0" w:space="0" w:color="auto"/>
                                        <w:left w:val="none" w:sz="0" w:space="0" w:color="auto"/>
                                        <w:bottom w:val="none" w:sz="0" w:space="0" w:color="auto"/>
                                        <w:right w:val="none" w:sz="0" w:space="0" w:color="auto"/>
                                      </w:divBdr>
                                      <w:divsChild>
                                        <w:div w:id="1418164399">
                                          <w:marLeft w:val="0"/>
                                          <w:marRight w:val="0"/>
                                          <w:marTop w:val="0"/>
                                          <w:marBottom w:val="0"/>
                                          <w:divBdr>
                                            <w:top w:val="none" w:sz="0" w:space="0" w:color="auto"/>
                                            <w:left w:val="none" w:sz="0" w:space="0" w:color="auto"/>
                                            <w:bottom w:val="none" w:sz="0" w:space="0" w:color="auto"/>
                                            <w:right w:val="none" w:sz="0" w:space="0" w:color="auto"/>
                                          </w:divBdr>
                                          <w:divsChild>
                                            <w:div w:id="450130284">
                                              <w:marLeft w:val="0"/>
                                              <w:marRight w:val="0"/>
                                              <w:marTop w:val="90"/>
                                              <w:marBottom w:val="0"/>
                                              <w:divBdr>
                                                <w:top w:val="none" w:sz="0" w:space="0" w:color="auto"/>
                                                <w:left w:val="none" w:sz="0" w:space="0" w:color="auto"/>
                                                <w:bottom w:val="none" w:sz="0" w:space="0" w:color="auto"/>
                                                <w:right w:val="none" w:sz="0" w:space="0" w:color="auto"/>
                                              </w:divBdr>
                                              <w:divsChild>
                                                <w:div w:id="1814443312">
                                                  <w:marLeft w:val="0"/>
                                                  <w:marRight w:val="0"/>
                                                  <w:marTop w:val="0"/>
                                                  <w:marBottom w:val="0"/>
                                                  <w:divBdr>
                                                    <w:top w:val="none" w:sz="0" w:space="0" w:color="auto"/>
                                                    <w:left w:val="none" w:sz="0" w:space="0" w:color="auto"/>
                                                    <w:bottom w:val="none" w:sz="0" w:space="0" w:color="auto"/>
                                                    <w:right w:val="none" w:sz="0" w:space="0" w:color="auto"/>
                                                  </w:divBdr>
                                                  <w:divsChild>
                                                    <w:div w:id="1880513742">
                                                      <w:marLeft w:val="0"/>
                                                      <w:marRight w:val="0"/>
                                                      <w:marTop w:val="0"/>
                                                      <w:marBottom w:val="0"/>
                                                      <w:divBdr>
                                                        <w:top w:val="none" w:sz="0" w:space="0" w:color="auto"/>
                                                        <w:left w:val="none" w:sz="0" w:space="0" w:color="auto"/>
                                                        <w:bottom w:val="none" w:sz="0" w:space="0" w:color="auto"/>
                                                        <w:right w:val="none" w:sz="0" w:space="0" w:color="auto"/>
                                                      </w:divBdr>
                                                      <w:divsChild>
                                                        <w:div w:id="53747941">
                                                          <w:marLeft w:val="0"/>
                                                          <w:marRight w:val="0"/>
                                                          <w:marTop w:val="0"/>
                                                          <w:marBottom w:val="390"/>
                                                          <w:divBdr>
                                                            <w:top w:val="none" w:sz="0" w:space="0" w:color="auto"/>
                                                            <w:left w:val="none" w:sz="0" w:space="0" w:color="auto"/>
                                                            <w:bottom w:val="none" w:sz="0" w:space="0" w:color="auto"/>
                                                            <w:right w:val="none" w:sz="0" w:space="0" w:color="auto"/>
                                                          </w:divBdr>
                                                          <w:divsChild>
                                                            <w:div w:id="798769130">
                                                              <w:marLeft w:val="0"/>
                                                              <w:marRight w:val="0"/>
                                                              <w:marTop w:val="0"/>
                                                              <w:marBottom w:val="0"/>
                                                              <w:divBdr>
                                                                <w:top w:val="none" w:sz="0" w:space="0" w:color="auto"/>
                                                                <w:left w:val="none" w:sz="0" w:space="0" w:color="auto"/>
                                                                <w:bottom w:val="none" w:sz="0" w:space="0" w:color="auto"/>
                                                                <w:right w:val="none" w:sz="0" w:space="0" w:color="auto"/>
                                                              </w:divBdr>
                                                              <w:divsChild>
                                                                <w:div w:id="2025748126">
                                                                  <w:marLeft w:val="0"/>
                                                                  <w:marRight w:val="0"/>
                                                                  <w:marTop w:val="0"/>
                                                                  <w:marBottom w:val="0"/>
                                                                  <w:divBdr>
                                                                    <w:top w:val="none" w:sz="0" w:space="0" w:color="auto"/>
                                                                    <w:left w:val="none" w:sz="0" w:space="0" w:color="auto"/>
                                                                    <w:bottom w:val="none" w:sz="0" w:space="0" w:color="auto"/>
                                                                    <w:right w:val="none" w:sz="0" w:space="0" w:color="auto"/>
                                                                  </w:divBdr>
                                                                  <w:divsChild>
                                                                    <w:div w:id="1134762219">
                                                                      <w:marLeft w:val="0"/>
                                                                      <w:marRight w:val="0"/>
                                                                      <w:marTop w:val="0"/>
                                                                      <w:marBottom w:val="0"/>
                                                                      <w:divBdr>
                                                                        <w:top w:val="none" w:sz="0" w:space="0" w:color="auto"/>
                                                                        <w:left w:val="none" w:sz="0" w:space="0" w:color="auto"/>
                                                                        <w:bottom w:val="none" w:sz="0" w:space="0" w:color="auto"/>
                                                                        <w:right w:val="none" w:sz="0" w:space="0" w:color="auto"/>
                                                                      </w:divBdr>
                                                                      <w:divsChild>
                                                                        <w:div w:id="10842362">
                                                                          <w:marLeft w:val="0"/>
                                                                          <w:marRight w:val="0"/>
                                                                          <w:marTop w:val="0"/>
                                                                          <w:marBottom w:val="0"/>
                                                                          <w:divBdr>
                                                                            <w:top w:val="none" w:sz="0" w:space="0" w:color="auto"/>
                                                                            <w:left w:val="none" w:sz="0" w:space="0" w:color="auto"/>
                                                                            <w:bottom w:val="none" w:sz="0" w:space="0" w:color="auto"/>
                                                                            <w:right w:val="none" w:sz="0" w:space="0" w:color="auto"/>
                                                                          </w:divBdr>
                                                                          <w:divsChild>
                                                                            <w:div w:id="472984459">
                                                                              <w:marLeft w:val="0"/>
                                                                              <w:marRight w:val="0"/>
                                                                              <w:marTop w:val="0"/>
                                                                              <w:marBottom w:val="0"/>
                                                                              <w:divBdr>
                                                                                <w:top w:val="none" w:sz="0" w:space="0" w:color="auto"/>
                                                                                <w:left w:val="none" w:sz="0" w:space="0" w:color="auto"/>
                                                                                <w:bottom w:val="none" w:sz="0" w:space="0" w:color="auto"/>
                                                                                <w:right w:val="none" w:sz="0" w:space="0" w:color="auto"/>
                                                                              </w:divBdr>
                                                                              <w:divsChild>
                                                                                <w:div w:id="1338655372">
                                                                                  <w:marLeft w:val="0"/>
                                                                                  <w:marRight w:val="0"/>
                                                                                  <w:marTop w:val="0"/>
                                                                                  <w:marBottom w:val="0"/>
                                                                                  <w:divBdr>
                                                                                    <w:top w:val="none" w:sz="0" w:space="0" w:color="auto"/>
                                                                                    <w:left w:val="none" w:sz="0" w:space="0" w:color="auto"/>
                                                                                    <w:bottom w:val="none" w:sz="0" w:space="0" w:color="auto"/>
                                                                                    <w:right w:val="none" w:sz="0" w:space="0" w:color="auto"/>
                                                                                  </w:divBdr>
                                                                                  <w:divsChild>
                                                                                    <w:div w:id="307516073">
                                                                                      <w:marLeft w:val="0"/>
                                                                                      <w:marRight w:val="0"/>
                                                                                      <w:marTop w:val="0"/>
                                                                                      <w:marBottom w:val="0"/>
                                                                                      <w:divBdr>
                                                                                        <w:top w:val="none" w:sz="0" w:space="0" w:color="auto"/>
                                                                                        <w:left w:val="none" w:sz="0" w:space="0" w:color="auto"/>
                                                                                        <w:bottom w:val="none" w:sz="0" w:space="0" w:color="auto"/>
                                                                                        <w:right w:val="none" w:sz="0" w:space="0" w:color="auto"/>
                                                                                      </w:divBdr>
                                                                                      <w:divsChild>
                                                                                        <w:div w:id="1353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791643">
      <w:bodyDiv w:val="1"/>
      <w:marLeft w:val="0"/>
      <w:marRight w:val="0"/>
      <w:marTop w:val="0"/>
      <w:marBottom w:val="0"/>
      <w:divBdr>
        <w:top w:val="none" w:sz="0" w:space="0" w:color="auto"/>
        <w:left w:val="none" w:sz="0" w:space="0" w:color="auto"/>
        <w:bottom w:val="none" w:sz="0" w:space="0" w:color="auto"/>
        <w:right w:val="none" w:sz="0" w:space="0" w:color="auto"/>
      </w:divBdr>
      <w:divsChild>
        <w:div w:id="1782261081">
          <w:marLeft w:val="0"/>
          <w:marRight w:val="0"/>
          <w:marTop w:val="0"/>
          <w:marBottom w:val="0"/>
          <w:divBdr>
            <w:top w:val="none" w:sz="0" w:space="0" w:color="auto"/>
            <w:left w:val="none" w:sz="0" w:space="0" w:color="auto"/>
            <w:bottom w:val="none" w:sz="0" w:space="0" w:color="auto"/>
            <w:right w:val="none" w:sz="0" w:space="0" w:color="auto"/>
          </w:divBdr>
          <w:divsChild>
            <w:div w:id="991447652">
              <w:marLeft w:val="0"/>
              <w:marRight w:val="0"/>
              <w:marTop w:val="0"/>
              <w:marBottom w:val="0"/>
              <w:divBdr>
                <w:top w:val="none" w:sz="0" w:space="0" w:color="auto"/>
                <w:left w:val="none" w:sz="0" w:space="0" w:color="auto"/>
                <w:bottom w:val="none" w:sz="0" w:space="0" w:color="auto"/>
                <w:right w:val="none" w:sz="0" w:space="0" w:color="auto"/>
              </w:divBdr>
              <w:divsChild>
                <w:div w:id="606354081">
                  <w:marLeft w:val="0"/>
                  <w:marRight w:val="0"/>
                  <w:marTop w:val="0"/>
                  <w:marBottom w:val="0"/>
                  <w:divBdr>
                    <w:top w:val="none" w:sz="0" w:space="0" w:color="auto"/>
                    <w:left w:val="none" w:sz="0" w:space="0" w:color="auto"/>
                    <w:bottom w:val="none" w:sz="0" w:space="0" w:color="auto"/>
                    <w:right w:val="none" w:sz="0" w:space="0" w:color="auto"/>
                  </w:divBdr>
                  <w:divsChild>
                    <w:div w:id="1084453443">
                      <w:marLeft w:val="0"/>
                      <w:marRight w:val="0"/>
                      <w:marTop w:val="45"/>
                      <w:marBottom w:val="0"/>
                      <w:divBdr>
                        <w:top w:val="none" w:sz="0" w:space="0" w:color="auto"/>
                        <w:left w:val="none" w:sz="0" w:space="0" w:color="auto"/>
                        <w:bottom w:val="none" w:sz="0" w:space="0" w:color="auto"/>
                        <w:right w:val="none" w:sz="0" w:space="0" w:color="auto"/>
                      </w:divBdr>
                      <w:divsChild>
                        <w:div w:id="908425663">
                          <w:marLeft w:val="0"/>
                          <w:marRight w:val="0"/>
                          <w:marTop w:val="0"/>
                          <w:marBottom w:val="0"/>
                          <w:divBdr>
                            <w:top w:val="none" w:sz="0" w:space="0" w:color="auto"/>
                            <w:left w:val="none" w:sz="0" w:space="0" w:color="auto"/>
                            <w:bottom w:val="none" w:sz="0" w:space="0" w:color="auto"/>
                            <w:right w:val="none" w:sz="0" w:space="0" w:color="auto"/>
                          </w:divBdr>
                          <w:divsChild>
                            <w:div w:id="1025599587">
                              <w:marLeft w:val="2070"/>
                              <w:marRight w:val="3960"/>
                              <w:marTop w:val="0"/>
                              <w:marBottom w:val="0"/>
                              <w:divBdr>
                                <w:top w:val="none" w:sz="0" w:space="0" w:color="auto"/>
                                <w:left w:val="none" w:sz="0" w:space="0" w:color="auto"/>
                                <w:bottom w:val="none" w:sz="0" w:space="0" w:color="auto"/>
                                <w:right w:val="none" w:sz="0" w:space="0" w:color="auto"/>
                              </w:divBdr>
                              <w:divsChild>
                                <w:div w:id="1481574999">
                                  <w:marLeft w:val="0"/>
                                  <w:marRight w:val="0"/>
                                  <w:marTop w:val="0"/>
                                  <w:marBottom w:val="0"/>
                                  <w:divBdr>
                                    <w:top w:val="none" w:sz="0" w:space="0" w:color="auto"/>
                                    <w:left w:val="none" w:sz="0" w:space="0" w:color="auto"/>
                                    <w:bottom w:val="none" w:sz="0" w:space="0" w:color="auto"/>
                                    <w:right w:val="none" w:sz="0" w:space="0" w:color="auto"/>
                                  </w:divBdr>
                                  <w:divsChild>
                                    <w:div w:id="216937044">
                                      <w:marLeft w:val="0"/>
                                      <w:marRight w:val="0"/>
                                      <w:marTop w:val="0"/>
                                      <w:marBottom w:val="0"/>
                                      <w:divBdr>
                                        <w:top w:val="none" w:sz="0" w:space="0" w:color="auto"/>
                                        <w:left w:val="none" w:sz="0" w:space="0" w:color="auto"/>
                                        <w:bottom w:val="none" w:sz="0" w:space="0" w:color="auto"/>
                                        <w:right w:val="none" w:sz="0" w:space="0" w:color="auto"/>
                                      </w:divBdr>
                                      <w:divsChild>
                                        <w:div w:id="936324686">
                                          <w:marLeft w:val="0"/>
                                          <w:marRight w:val="0"/>
                                          <w:marTop w:val="0"/>
                                          <w:marBottom w:val="0"/>
                                          <w:divBdr>
                                            <w:top w:val="none" w:sz="0" w:space="0" w:color="auto"/>
                                            <w:left w:val="none" w:sz="0" w:space="0" w:color="auto"/>
                                            <w:bottom w:val="none" w:sz="0" w:space="0" w:color="auto"/>
                                            <w:right w:val="none" w:sz="0" w:space="0" w:color="auto"/>
                                          </w:divBdr>
                                          <w:divsChild>
                                            <w:div w:id="1450004383">
                                              <w:marLeft w:val="0"/>
                                              <w:marRight w:val="0"/>
                                              <w:marTop w:val="90"/>
                                              <w:marBottom w:val="0"/>
                                              <w:divBdr>
                                                <w:top w:val="none" w:sz="0" w:space="0" w:color="auto"/>
                                                <w:left w:val="none" w:sz="0" w:space="0" w:color="auto"/>
                                                <w:bottom w:val="none" w:sz="0" w:space="0" w:color="auto"/>
                                                <w:right w:val="none" w:sz="0" w:space="0" w:color="auto"/>
                                              </w:divBdr>
                                              <w:divsChild>
                                                <w:div w:id="1666008191">
                                                  <w:marLeft w:val="0"/>
                                                  <w:marRight w:val="0"/>
                                                  <w:marTop w:val="0"/>
                                                  <w:marBottom w:val="0"/>
                                                  <w:divBdr>
                                                    <w:top w:val="none" w:sz="0" w:space="0" w:color="auto"/>
                                                    <w:left w:val="none" w:sz="0" w:space="0" w:color="auto"/>
                                                    <w:bottom w:val="none" w:sz="0" w:space="0" w:color="auto"/>
                                                    <w:right w:val="none" w:sz="0" w:space="0" w:color="auto"/>
                                                  </w:divBdr>
                                                  <w:divsChild>
                                                    <w:div w:id="1049185755">
                                                      <w:marLeft w:val="0"/>
                                                      <w:marRight w:val="0"/>
                                                      <w:marTop w:val="0"/>
                                                      <w:marBottom w:val="0"/>
                                                      <w:divBdr>
                                                        <w:top w:val="none" w:sz="0" w:space="0" w:color="auto"/>
                                                        <w:left w:val="none" w:sz="0" w:space="0" w:color="auto"/>
                                                        <w:bottom w:val="none" w:sz="0" w:space="0" w:color="auto"/>
                                                        <w:right w:val="none" w:sz="0" w:space="0" w:color="auto"/>
                                                      </w:divBdr>
                                                      <w:divsChild>
                                                        <w:div w:id="1044938262">
                                                          <w:marLeft w:val="0"/>
                                                          <w:marRight w:val="0"/>
                                                          <w:marTop w:val="0"/>
                                                          <w:marBottom w:val="390"/>
                                                          <w:divBdr>
                                                            <w:top w:val="none" w:sz="0" w:space="0" w:color="auto"/>
                                                            <w:left w:val="none" w:sz="0" w:space="0" w:color="auto"/>
                                                            <w:bottom w:val="none" w:sz="0" w:space="0" w:color="auto"/>
                                                            <w:right w:val="none" w:sz="0" w:space="0" w:color="auto"/>
                                                          </w:divBdr>
                                                          <w:divsChild>
                                                            <w:div w:id="2010596732">
                                                              <w:marLeft w:val="0"/>
                                                              <w:marRight w:val="0"/>
                                                              <w:marTop w:val="0"/>
                                                              <w:marBottom w:val="0"/>
                                                              <w:divBdr>
                                                                <w:top w:val="none" w:sz="0" w:space="0" w:color="auto"/>
                                                                <w:left w:val="none" w:sz="0" w:space="0" w:color="auto"/>
                                                                <w:bottom w:val="none" w:sz="0" w:space="0" w:color="auto"/>
                                                                <w:right w:val="none" w:sz="0" w:space="0" w:color="auto"/>
                                                              </w:divBdr>
                                                              <w:divsChild>
                                                                <w:div w:id="266815793">
                                                                  <w:marLeft w:val="0"/>
                                                                  <w:marRight w:val="0"/>
                                                                  <w:marTop w:val="0"/>
                                                                  <w:marBottom w:val="0"/>
                                                                  <w:divBdr>
                                                                    <w:top w:val="none" w:sz="0" w:space="0" w:color="auto"/>
                                                                    <w:left w:val="none" w:sz="0" w:space="0" w:color="auto"/>
                                                                    <w:bottom w:val="none" w:sz="0" w:space="0" w:color="auto"/>
                                                                    <w:right w:val="none" w:sz="0" w:space="0" w:color="auto"/>
                                                                  </w:divBdr>
                                                                  <w:divsChild>
                                                                    <w:div w:id="1730612912">
                                                                      <w:marLeft w:val="0"/>
                                                                      <w:marRight w:val="0"/>
                                                                      <w:marTop w:val="0"/>
                                                                      <w:marBottom w:val="0"/>
                                                                      <w:divBdr>
                                                                        <w:top w:val="none" w:sz="0" w:space="0" w:color="auto"/>
                                                                        <w:left w:val="none" w:sz="0" w:space="0" w:color="auto"/>
                                                                        <w:bottom w:val="none" w:sz="0" w:space="0" w:color="auto"/>
                                                                        <w:right w:val="none" w:sz="0" w:space="0" w:color="auto"/>
                                                                      </w:divBdr>
                                                                      <w:divsChild>
                                                                        <w:div w:id="668992535">
                                                                          <w:marLeft w:val="0"/>
                                                                          <w:marRight w:val="0"/>
                                                                          <w:marTop w:val="0"/>
                                                                          <w:marBottom w:val="0"/>
                                                                          <w:divBdr>
                                                                            <w:top w:val="none" w:sz="0" w:space="0" w:color="auto"/>
                                                                            <w:left w:val="none" w:sz="0" w:space="0" w:color="auto"/>
                                                                            <w:bottom w:val="none" w:sz="0" w:space="0" w:color="auto"/>
                                                                            <w:right w:val="none" w:sz="0" w:space="0" w:color="auto"/>
                                                                          </w:divBdr>
                                                                          <w:divsChild>
                                                                            <w:div w:id="894007706">
                                                                              <w:marLeft w:val="0"/>
                                                                              <w:marRight w:val="0"/>
                                                                              <w:marTop w:val="0"/>
                                                                              <w:marBottom w:val="0"/>
                                                                              <w:divBdr>
                                                                                <w:top w:val="none" w:sz="0" w:space="0" w:color="auto"/>
                                                                                <w:left w:val="none" w:sz="0" w:space="0" w:color="auto"/>
                                                                                <w:bottom w:val="none" w:sz="0" w:space="0" w:color="auto"/>
                                                                                <w:right w:val="none" w:sz="0" w:space="0" w:color="auto"/>
                                                                              </w:divBdr>
                                                                              <w:divsChild>
                                                                                <w:div w:id="1480918688">
                                                                                  <w:marLeft w:val="0"/>
                                                                                  <w:marRight w:val="0"/>
                                                                                  <w:marTop w:val="0"/>
                                                                                  <w:marBottom w:val="0"/>
                                                                                  <w:divBdr>
                                                                                    <w:top w:val="none" w:sz="0" w:space="0" w:color="auto"/>
                                                                                    <w:left w:val="none" w:sz="0" w:space="0" w:color="auto"/>
                                                                                    <w:bottom w:val="none" w:sz="0" w:space="0" w:color="auto"/>
                                                                                    <w:right w:val="none" w:sz="0" w:space="0" w:color="auto"/>
                                                                                  </w:divBdr>
                                                                                  <w:divsChild>
                                                                                    <w:div w:id="773016520">
                                                                                      <w:marLeft w:val="0"/>
                                                                                      <w:marRight w:val="0"/>
                                                                                      <w:marTop w:val="0"/>
                                                                                      <w:marBottom w:val="0"/>
                                                                                      <w:divBdr>
                                                                                        <w:top w:val="none" w:sz="0" w:space="0" w:color="auto"/>
                                                                                        <w:left w:val="none" w:sz="0" w:space="0" w:color="auto"/>
                                                                                        <w:bottom w:val="none" w:sz="0" w:space="0" w:color="auto"/>
                                                                                        <w:right w:val="none" w:sz="0" w:space="0" w:color="auto"/>
                                                                                      </w:divBdr>
                                                                                      <w:divsChild>
                                                                                        <w:div w:id="4602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999933">
      <w:bodyDiv w:val="1"/>
      <w:marLeft w:val="0"/>
      <w:marRight w:val="0"/>
      <w:marTop w:val="0"/>
      <w:marBottom w:val="0"/>
      <w:divBdr>
        <w:top w:val="none" w:sz="0" w:space="0" w:color="auto"/>
        <w:left w:val="none" w:sz="0" w:space="0" w:color="auto"/>
        <w:bottom w:val="none" w:sz="0" w:space="0" w:color="auto"/>
        <w:right w:val="none" w:sz="0" w:space="0" w:color="auto"/>
      </w:divBdr>
      <w:divsChild>
        <w:div w:id="203979634">
          <w:marLeft w:val="0"/>
          <w:marRight w:val="0"/>
          <w:marTop w:val="0"/>
          <w:marBottom w:val="0"/>
          <w:divBdr>
            <w:top w:val="none" w:sz="0" w:space="0" w:color="auto"/>
            <w:left w:val="none" w:sz="0" w:space="0" w:color="auto"/>
            <w:bottom w:val="none" w:sz="0" w:space="0" w:color="auto"/>
            <w:right w:val="none" w:sz="0" w:space="0" w:color="auto"/>
          </w:divBdr>
          <w:divsChild>
            <w:div w:id="276257345">
              <w:marLeft w:val="0"/>
              <w:marRight w:val="0"/>
              <w:marTop w:val="0"/>
              <w:marBottom w:val="0"/>
              <w:divBdr>
                <w:top w:val="none" w:sz="0" w:space="0" w:color="auto"/>
                <w:left w:val="none" w:sz="0" w:space="0" w:color="auto"/>
                <w:bottom w:val="none" w:sz="0" w:space="0" w:color="auto"/>
                <w:right w:val="none" w:sz="0" w:space="0" w:color="auto"/>
              </w:divBdr>
              <w:divsChild>
                <w:div w:id="1008026606">
                  <w:marLeft w:val="0"/>
                  <w:marRight w:val="0"/>
                  <w:marTop w:val="0"/>
                  <w:marBottom w:val="0"/>
                  <w:divBdr>
                    <w:top w:val="none" w:sz="0" w:space="0" w:color="auto"/>
                    <w:left w:val="none" w:sz="0" w:space="0" w:color="auto"/>
                    <w:bottom w:val="none" w:sz="0" w:space="0" w:color="auto"/>
                    <w:right w:val="none" w:sz="0" w:space="0" w:color="auto"/>
                  </w:divBdr>
                  <w:divsChild>
                    <w:div w:id="201552005">
                      <w:marLeft w:val="0"/>
                      <w:marRight w:val="0"/>
                      <w:marTop w:val="45"/>
                      <w:marBottom w:val="0"/>
                      <w:divBdr>
                        <w:top w:val="none" w:sz="0" w:space="0" w:color="auto"/>
                        <w:left w:val="none" w:sz="0" w:space="0" w:color="auto"/>
                        <w:bottom w:val="none" w:sz="0" w:space="0" w:color="auto"/>
                        <w:right w:val="none" w:sz="0" w:space="0" w:color="auto"/>
                      </w:divBdr>
                      <w:divsChild>
                        <w:div w:id="1244876842">
                          <w:marLeft w:val="0"/>
                          <w:marRight w:val="0"/>
                          <w:marTop w:val="0"/>
                          <w:marBottom w:val="0"/>
                          <w:divBdr>
                            <w:top w:val="none" w:sz="0" w:space="0" w:color="auto"/>
                            <w:left w:val="none" w:sz="0" w:space="0" w:color="auto"/>
                            <w:bottom w:val="none" w:sz="0" w:space="0" w:color="auto"/>
                            <w:right w:val="none" w:sz="0" w:space="0" w:color="auto"/>
                          </w:divBdr>
                          <w:divsChild>
                            <w:div w:id="705913675">
                              <w:marLeft w:val="2070"/>
                              <w:marRight w:val="3960"/>
                              <w:marTop w:val="0"/>
                              <w:marBottom w:val="0"/>
                              <w:divBdr>
                                <w:top w:val="none" w:sz="0" w:space="0" w:color="auto"/>
                                <w:left w:val="none" w:sz="0" w:space="0" w:color="auto"/>
                                <w:bottom w:val="none" w:sz="0" w:space="0" w:color="auto"/>
                                <w:right w:val="none" w:sz="0" w:space="0" w:color="auto"/>
                              </w:divBdr>
                              <w:divsChild>
                                <w:div w:id="921136153">
                                  <w:marLeft w:val="0"/>
                                  <w:marRight w:val="0"/>
                                  <w:marTop w:val="0"/>
                                  <w:marBottom w:val="0"/>
                                  <w:divBdr>
                                    <w:top w:val="none" w:sz="0" w:space="0" w:color="auto"/>
                                    <w:left w:val="none" w:sz="0" w:space="0" w:color="auto"/>
                                    <w:bottom w:val="none" w:sz="0" w:space="0" w:color="auto"/>
                                    <w:right w:val="none" w:sz="0" w:space="0" w:color="auto"/>
                                  </w:divBdr>
                                  <w:divsChild>
                                    <w:div w:id="1453861045">
                                      <w:marLeft w:val="0"/>
                                      <w:marRight w:val="0"/>
                                      <w:marTop w:val="0"/>
                                      <w:marBottom w:val="0"/>
                                      <w:divBdr>
                                        <w:top w:val="none" w:sz="0" w:space="0" w:color="auto"/>
                                        <w:left w:val="none" w:sz="0" w:space="0" w:color="auto"/>
                                        <w:bottom w:val="none" w:sz="0" w:space="0" w:color="auto"/>
                                        <w:right w:val="none" w:sz="0" w:space="0" w:color="auto"/>
                                      </w:divBdr>
                                      <w:divsChild>
                                        <w:div w:id="858592470">
                                          <w:marLeft w:val="0"/>
                                          <w:marRight w:val="0"/>
                                          <w:marTop w:val="0"/>
                                          <w:marBottom w:val="0"/>
                                          <w:divBdr>
                                            <w:top w:val="none" w:sz="0" w:space="0" w:color="auto"/>
                                            <w:left w:val="none" w:sz="0" w:space="0" w:color="auto"/>
                                            <w:bottom w:val="none" w:sz="0" w:space="0" w:color="auto"/>
                                            <w:right w:val="none" w:sz="0" w:space="0" w:color="auto"/>
                                          </w:divBdr>
                                          <w:divsChild>
                                            <w:div w:id="1268853214">
                                              <w:marLeft w:val="0"/>
                                              <w:marRight w:val="0"/>
                                              <w:marTop w:val="90"/>
                                              <w:marBottom w:val="0"/>
                                              <w:divBdr>
                                                <w:top w:val="none" w:sz="0" w:space="0" w:color="auto"/>
                                                <w:left w:val="none" w:sz="0" w:space="0" w:color="auto"/>
                                                <w:bottom w:val="none" w:sz="0" w:space="0" w:color="auto"/>
                                                <w:right w:val="none" w:sz="0" w:space="0" w:color="auto"/>
                                              </w:divBdr>
                                              <w:divsChild>
                                                <w:div w:id="1106731747">
                                                  <w:marLeft w:val="0"/>
                                                  <w:marRight w:val="0"/>
                                                  <w:marTop w:val="0"/>
                                                  <w:marBottom w:val="0"/>
                                                  <w:divBdr>
                                                    <w:top w:val="none" w:sz="0" w:space="0" w:color="auto"/>
                                                    <w:left w:val="none" w:sz="0" w:space="0" w:color="auto"/>
                                                    <w:bottom w:val="none" w:sz="0" w:space="0" w:color="auto"/>
                                                    <w:right w:val="none" w:sz="0" w:space="0" w:color="auto"/>
                                                  </w:divBdr>
                                                  <w:divsChild>
                                                    <w:div w:id="725491786">
                                                      <w:marLeft w:val="0"/>
                                                      <w:marRight w:val="0"/>
                                                      <w:marTop w:val="0"/>
                                                      <w:marBottom w:val="0"/>
                                                      <w:divBdr>
                                                        <w:top w:val="none" w:sz="0" w:space="0" w:color="auto"/>
                                                        <w:left w:val="none" w:sz="0" w:space="0" w:color="auto"/>
                                                        <w:bottom w:val="none" w:sz="0" w:space="0" w:color="auto"/>
                                                        <w:right w:val="none" w:sz="0" w:space="0" w:color="auto"/>
                                                      </w:divBdr>
                                                      <w:divsChild>
                                                        <w:div w:id="271866981">
                                                          <w:marLeft w:val="0"/>
                                                          <w:marRight w:val="0"/>
                                                          <w:marTop w:val="0"/>
                                                          <w:marBottom w:val="390"/>
                                                          <w:divBdr>
                                                            <w:top w:val="none" w:sz="0" w:space="0" w:color="auto"/>
                                                            <w:left w:val="none" w:sz="0" w:space="0" w:color="auto"/>
                                                            <w:bottom w:val="none" w:sz="0" w:space="0" w:color="auto"/>
                                                            <w:right w:val="none" w:sz="0" w:space="0" w:color="auto"/>
                                                          </w:divBdr>
                                                          <w:divsChild>
                                                            <w:div w:id="135025894">
                                                              <w:marLeft w:val="0"/>
                                                              <w:marRight w:val="0"/>
                                                              <w:marTop w:val="0"/>
                                                              <w:marBottom w:val="0"/>
                                                              <w:divBdr>
                                                                <w:top w:val="none" w:sz="0" w:space="0" w:color="auto"/>
                                                                <w:left w:val="none" w:sz="0" w:space="0" w:color="auto"/>
                                                                <w:bottom w:val="none" w:sz="0" w:space="0" w:color="auto"/>
                                                                <w:right w:val="none" w:sz="0" w:space="0" w:color="auto"/>
                                                              </w:divBdr>
                                                              <w:divsChild>
                                                                <w:div w:id="824008347">
                                                                  <w:marLeft w:val="0"/>
                                                                  <w:marRight w:val="0"/>
                                                                  <w:marTop w:val="0"/>
                                                                  <w:marBottom w:val="0"/>
                                                                  <w:divBdr>
                                                                    <w:top w:val="none" w:sz="0" w:space="0" w:color="auto"/>
                                                                    <w:left w:val="none" w:sz="0" w:space="0" w:color="auto"/>
                                                                    <w:bottom w:val="none" w:sz="0" w:space="0" w:color="auto"/>
                                                                    <w:right w:val="none" w:sz="0" w:space="0" w:color="auto"/>
                                                                  </w:divBdr>
                                                                  <w:divsChild>
                                                                    <w:div w:id="1401252529">
                                                                      <w:marLeft w:val="0"/>
                                                                      <w:marRight w:val="0"/>
                                                                      <w:marTop w:val="0"/>
                                                                      <w:marBottom w:val="0"/>
                                                                      <w:divBdr>
                                                                        <w:top w:val="none" w:sz="0" w:space="0" w:color="auto"/>
                                                                        <w:left w:val="none" w:sz="0" w:space="0" w:color="auto"/>
                                                                        <w:bottom w:val="none" w:sz="0" w:space="0" w:color="auto"/>
                                                                        <w:right w:val="none" w:sz="0" w:space="0" w:color="auto"/>
                                                                      </w:divBdr>
                                                                      <w:divsChild>
                                                                        <w:div w:id="2042169927">
                                                                          <w:marLeft w:val="0"/>
                                                                          <w:marRight w:val="0"/>
                                                                          <w:marTop w:val="0"/>
                                                                          <w:marBottom w:val="0"/>
                                                                          <w:divBdr>
                                                                            <w:top w:val="none" w:sz="0" w:space="0" w:color="auto"/>
                                                                            <w:left w:val="none" w:sz="0" w:space="0" w:color="auto"/>
                                                                            <w:bottom w:val="none" w:sz="0" w:space="0" w:color="auto"/>
                                                                            <w:right w:val="none" w:sz="0" w:space="0" w:color="auto"/>
                                                                          </w:divBdr>
                                                                          <w:divsChild>
                                                                            <w:div w:id="1461419807">
                                                                              <w:marLeft w:val="0"/>
                                                                              <w:marRight w:val="0"/>
                                                                              <w:marTop w:val="0"/>
                                                                              <w:marBottom w:val="0"/>
                                                                              <w:divBdr>
                                                                                <w:top w:val="none" w:sz="0" w:space="0" w:color="auto"/>
                                                                                <w:left w:val="none" w:sz="0" w:space="0" w:color="auto"/>
                                                                                <w:bottom w:val="none" w:sz="0" w:space="0" w:color="auto"/>
                                                                                <w:right w:val="none" w:sz="0" w:space="0" w:color="auto"/>
                                                                              </w:divBdr>
                                                                              <w:divsChild>
                                                                                <w:div w:id="845826936">
                                                                                  <w:marLeft w:val="0"/>
                                                                                  <w:marRight w:val="0"/>
                                                                                  <w:marTop w:val="0"/>
                                                                                  <w:marBottom w:val="0"/>
                                                                                  <w:divBdr>
                                                                                    <w:top w:val="none" w:sz="0" w:space="0" w:color="auto"/>
                                                                                    <w:left w:val="none" w:sz="0" w:space="0" w:color="auto"/>
                                                                                    <w:bottom w:val="none" w:sz="0" w:space="0" w:color="auto"/>
                                                                                    <w:right w:val="none" w:sz="0" w:space="0" w:color="auto"/>
                                                                                  </w:divBdr>
                                                                                  <w:divsChild>
                                                                                    <w:div w:id="449907831">
                                                                                      <w:marLeft w:val="0"/>
                                                                                      <w:marRight w:val="0"/>
                                                                                      <w:marTop w:val="0"/>
                                                                                      <w:marBottom w:val="0"/>
                                                                                      <w:divBdr>
                                                                                        <w:top w:val="none" w:sz="0" w:space="0" w:color="auto"/>
                                                                                        <w:left w:val="none" w:sz="0" w:space="0" w:color="auto"/>
                                                                                        <w:bottom w:val="none" w:sz="0" w:space="0" w:color="auto"/>
                                                                                        <w:right w:val="none" w:sz="0" w:space="0" w:color="auto"/>
                                                                                      </w:divBdr>
                                                                                      <w:divsChild>
                                                                                        <w:div w:id="16441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53642">
      <w:bodyDiv w:val="1"/>
      <w:marLeft w:val="0"/>
      <w:marRight w:val="0"/>
      <w:marTop w:val="0"/>
      <w:marBottom w:val="0"/>
      <w:divBdr>
        <w:top w:val="none" w:sz="0" w:space="0" w:color="auto"/>
        <w:left w:val="none" w:sz="0" w:space="0" w:color="auto"/>
        <w:bottom w:val="none" w:sz="0" w:space="0" w:color="auto"/>
        <w:right w:val="none" w:sz="0" w:space="0" w:color="auto"/>
      </w:divBdr>
    </w:div>
    <w:div w:id="2012026195">
      <w:bodyDiv w:val="1"/>
      <w:marLeft w:val="0"/>
      <w:marRight w:val="0"/>
      <w:marTop w:val="0"/>
      <w:marBottom w:val="0"/>
      <w:divBdr>
        <w:top w:val="none" w:sz="0" w:space="0" w:color="auto"/>
        <w:left w:val="none" w:sz="0" w:space="0" w:color="auto"/>
        <w:bottom w:val="none" w:sz="0" w:space="0" w:color="auto"/>
        <w:right w:val="none" w:sz="0" w:space="0" w:color="auto"/>
      </w:divBdr>
    </w:div>
    <w:div w:id="2012289051">
      <w:bodyDiv w:val="1"/>
      <w:marLeft w:val="0"/>
      <w:marRight w:val="0"/>
      <w:marTop w:val="0"/>
      <w:marBottom w:val="0"/>
      <w:divBdr>
        <w:top w:val="none" w:sz="0" w:space="0" w:color="auto"/>
        <w:left w:val="none" w:sz="0" w:space="0" w:color="auto"/>
        <w:bottom w:val="none" w:sz="0" w:space="0" w:color="auto"/>
        <w:right w:val="none" w:sz="0" w:space="0" w:color="auto"/>
      </w:divBdr>
    </w:div>
    <w:div w:id="2019651249">
      <w:bodyDiv w:val="1"/>
      <w:marLeft w:val="0"/>
      <w:marRight w:val="0"/>
      <w:marTop w:val="0"/>
      <w:marBottom w:val="0"/>
      <w:divBdr>
        <w:top w:val="none" w:sz="0" w:space="0" w:color="auto"/>
        <w:left w:val="none" w:sz="0" w:space="0" w:color="auto"/>
        <w:bottom w:val="none" w:sz="0" w:space="0" w:color="auto"/>
        <w:right w:val="none" w:sz="0" w:space="0" w:color="auto"/>
      </w:divBdr>
      <w:divsChild>
        <w:div w:id="1721319088">
          <w:marLeft w:val="0"/>
          <w:marRight w:val="0"/>
          <w:marTop w:val="0"/>
          <w:marBottom w:val="0"/>
          <w:divBdr>
            <w:top w:val="none" w:sz="0" w:space="0" w:color="auto"/>
            <w:left w:val="none" w:sz="0" w:space="0" w:color="auto"/>
            <w:bottom w:val="none" w:sz="0" w:space="0" w:color="auto"/>
            <w:right w:val="none" w:sz="0" w:space="0" w:color="auto"/>
          </w:divBdr>
          <w:divsChild>
            <w:div w:id="829292750">
              <w:marLeft w:val="0"/>
              <w:marRight w:val="0"/>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122043326">
                      <w:marLeft w:val="0"/>
                      <w:marRight w:val="0"/>
                      <w:marTop w:val="45"/>
                      <w:marBottom w:val="0"/>
                      <w:divBdr>
                        <w:top w:val="none" w:sz="0" w:space="0" w:color="auto"/>
                        <w:left w:val="none" w:sz="0" w:space="0" w:color="auto"/>
                        <w:bottom w:val="none" w:sz="0" w:space="0" w:color="auto"/>
                        <w:right w:val="none" w:sz="0" w:space="0" w:color="auto"/>
                      </w:divBdr>
                      <w:divsChild>
                        <w:div w:id="115679635">
                          <w:marLeft w:val="0"/>
                          <w:marRight w:val="0"/>
                          <w:marTop w:val="0"/>
                          <w:marBottom w:val="0"/>
                          <w:divBdr>
                            <w:top w:val="none" w:sz="0" w:space="0" w:color="auto"/>
                            <w:left w:val="none" w:sz="0" w:space="0" w:color="auto"/>
                            <w:bottom w:val="none" w:sz="0" w:space="0" w:color="auto"/>
                            <w:right w:val="none" w:sz="0" w:space="0" w:color="auto"/>
                          </w:divBdr>
                          <w:divsChild>
                            <w:div w:id="1946887201">
                              <w:marLeft w:val="2070"/>
                              <w:marRight w:val="3960"/>
                              <w:marTop w:val="0"/>
                              <w:marBottom w:val="0"/>
                              <w:divBdr>
                                <w:top w:val="none" w:sz="0" w:space="0" w:color="auto"/>
                                <w:left w:val="none" w:sz="0" w:space="0" w:color="auto"/>
                                <w:bottom w:val="none" w:sz="0" w:space="0" w:color="auto"/>
                                <w:right w:val="none" w:sz="0" w:space="0" w:color="auto"/>
                              </w:divBdr>
                              <w:divsChild>
                                <w:div w:id="1601985886">
                                  <w:marLeft w:val="0"/>
                                  <w:marRight w:val="0"/>
                                  <w:marTop w:val="0"/>
                                  <w:marBottom w:val="0"/>
                                  <w:divBdr>
                                    <w:top w:val="none" w:sz="0" w:space="0" w:color="auto"/>
                                    <w:left w:val="none" w:sz="0" w:space="0" w:color="auto"/>
                                    <w:bottom w:val="none" w:sz="0" w:space="0" w:color="auto"/>
                                    <w:right w:val="none" w:sz="0" w:space="0" w:color="auto"/>
                                  </w:divBdr>
                                  <w:divsChild>
                                    <w:div w:id="1336030314">
                                      <w:marLeft w:val="0"/>
                                      <w:marRight w:val="0"/>
                                      <w:marTop w:val="0"/>
                                      <w:marBottom w:val="0"/>
                                      <w:divBdr>
                                        <w:top w:val="none" w:sz="0" w:space="0" w:color="auto"/>
                                        <w:left w:val="none" w:sz="0" w:space="0" w:color="auto"/>
                                        <w:bottom w:val="none" w:sz="0" w:space="0" w:color="auto"/>
                                        <w:right w:val="none" w:sz="0" w:space="0" w:color="auto"/>
                                      </w:divBdr>
                                      <w:divsChild>
                                        <w:div w:id="957838169">
                                          <w:marLeft w:val="0"/>
                                          <w:marRight w:val="0"/>
                                          <w:marTop w:val="0"/>
                                          <w:marBottom w:val="0"/>
                                          <w:divBdr>
                                            <w:top w:val="none" w:sz="0" w:space="0" w:color="auto"/>
                                            <w:left w:val="none" w:sz="0" w:space="0" w:color="auto"/>
                                            <w:bottom w:val="none" w:sz="0" w:space="0" w:color="auto"/>
                                            <w:right w:val="none" w:sz="0" w:space="0" w:color="auto"/>
                                          </w:divBdr>
                                          <w:divsChild>
                                            <w:div w:id="711072685">
                                              <w:marLeft w:val="0"/>
                                              <w:marRight w:val="0"/>
                                              <w:marTop w:val="90"/>
                                              <w:marBottom w:val="0"/>
                                              <w:divBdr>
                                                <w:top w:val="none" w:sz="0" w:space="0" w:color="auto"/>
                                                <w:left w:val="none" w:sz="0" w:space="0" w:color="auto"/>
                                                <w:bottom w:val="none" w:sz="0" w:space="0" w:color="auto"/>
                                                <w:right w:val="none" w:sz="0" w:space="0" w:color="auto"/>
                                              </w:divBdr>
                                              <w:divsChild>
                                                <w:div w:id="120658293">
                                                  <w:marLeft w:val="0"/>
                                                  <w:marRight w:val="0"/>
                                                  <w:marTop w:val="0"/>
                                                  <w:marBottom w:val="0"/>
                                                  <w:divBdr>
                                                    <w:top w:val="none" w:sz="0" w:space="0" w:color="auto"/>
                                                    <w:left w:val="none" w:sz="0" w:space="0" w:color="auto"/>
                                                    <w:bottom w:val="none" w:sz="0" w:space="0" w:color="auto"/>
                                                    <w:right w:val="none" w:sz="0" w:space="0" w:color="auto"/>
                                                  </w:divBdr>
                                                  <w:divsChild>
                                                    <w:div w:id="1582641439">
                                                      <w:marLeft w:val="0"/>
                                                      <w:marRight w:val="0"/>
                                                      <w:marTop w:val="0"/>
                                                      <w:marBottom w:val="0"/>
                                                      <w:divBdr>
                                                        <w:top w:val="none" w:sz="0" w:space="0" w:color="auto"/>
                                                        <w:left w:val="none" w:sz="0" w:space="0" w:color="auto"/>
                                                        <w:bottom w:val="none" w:sz="0" w:space="0" w:color="auto"/>
                                                        <w:right w:val="none" w:sz="0" w:space="0" w:color="auto"/>
                                                      </w:divBdr>
                                                      <w:divsChild>
                                                        <w:div w:id="320548803">
                                                          <w:marLeft w:val="0"/>
                                                          <w:marRight w:val="0"/>
                                                          <w:marTop w:val="0"/>
                                                          <w:marBottom w:val="390"/>
                                                          <w:divBdr>
                                                            <w:top w:val="none" w:sz="0" w:space="0" w:color="auto"/>
                                                            <w:left w:val="none" w:sz="0" w:space="0" w:color="auto"/>
                                                            <w:bottom w:val="none" w:sz="0" w:space="0" w:color="auto"/>
                                                            <w:right w:val="none" w:sz="0" w:space="0" w:color="auto"/>
                                                          </w:divBdr>
                                                          <w:divsChild>
                                                            <w:div w:id="1599942112">
                                                              <w:marLeft w:val="0"/>
                                                              <w:marRight w:val="0"/>
                                                              <w:marTop w:val="0"/>
                                                              <w:marBottom w:val="0"/>
                                                              <w:divBdr>
                                                                <w:top w:val="none" w:sz="0" w:space="0" w:color="auto"/>
                                                                <w:left w:val="none" w:sz="0" w:space="0" w:color="auto"/>
                                                                <w:bottom w:val="none" w:sz="0" w:space="0" w:color="auto"/>
                                                                <w:right w:val="none" w:sz="0" w:space="0" w:color="auto"/>
                                                              </w:divBdr>
                                                              <w:divsChild>
                                                                <w:div w:id="2024504658">
                                                                  <w:marLeft w:val="0"/>
                                                                  <w:marRight w:val="0"/>
                                                                  <w:marTop w:val="0"/>
                                                                  <w:marBottom w:val="0"/>
                                                                  <w:divBdr>
                                                                    <w:top w:val="none" w:sz="0" w:space="0" w:color="auto"/>
                                                                    <w:left w:val="none" w:sz="0" w:space="0" w:color="auto"/>
                                                                    <w:bottom w:val="none" w:sz="0" w:space="0" w:color="auto"/>
                                                                    <w:right w:val="none" w:sz="0" w:space="0" w:color="auto"/>
                                                                  </w:divBdr>
                                                                  <w:divsChild>
                                                                    <w:div w:id="185481366">
                                                                      <w:marLeft w:val="0"/>
                                                                      <w:marRight w:val="0"/>
                                                                      <w:marTop w:val="0"/>
                                                                      <w:marBottom w:val="0"/>
                                                                      <w:divBdr>
                                                                        <w:top w:val="none" w:sz="0" w:space="0" w:color="auto"/>
                                                                        <w:left w:val="none" w:sz="0" w:space="0" w:color="auto"/>
                                                                        <w:bottom w:val="none" w:sz="0" w:space="0" w:color="auto"/>
                                                                        <w:right w:val="none" w:sz="0" w:space="0" w:color="auto"/>
                                                                      </w:divBdr>
                                                                      <w:divsChild>
                                                                        <w:div w:id="901211330">
                                                                          <w:marLeft w:val="0"/>
                                                                          <w:marRight w:val="0"/>
                                                                          <w:marTop w:val="0"/>
                                                                          <w:marBottom w:val="0"/>
                                                                          <w:divBdr>
                                                                            <w:top w:val="none" w:sz="0" w:space="0" w:color="auto"/>
                                                                            <w:left w:val="none" w:sz="0" w:space="0" w:color="auto"/>
                                                                            <w:bottom w:val="none" w:sz="0" w:space="0" w:color="auto"/>
                                                                            <w:right w:val="none" w:sz="0" w:space="0" w:color="auto"/>
                                                                          </w:divBdr>
                                                                          <w:divsChild>
                                                                            <w:div w:id="1575385465">
                                                                              <w:marLeft w:val="0"/>
                                                                              <w:marRight w:val="0"/>
                                                                              <w:marTop w:val="0"/>
                                                                              <w:marBottom w:val="0"/>
                                                                              <w:divBdr>
                                                                                <w:top w:val="none" w:sz="0" w:space="0" w:color="auto"/>
                                                                                <w:left w:val="none" w:sz="0" w:space="0" w:color="auto"/>
                                                                                <w:bottom w:val="none" w:sz="0" w:space="0" w:color="auto"/>
                                                                                <w:right w:val="none" w:sz="0" w:space="0" w:color="auto"/>
                                                                              </w:divBdr>
                                                                              <w:divsChild>
                                                                                <w:div w:id="55515774">
                                                                                  <w:marLeft w:val="0"/>
                                                                                  <w:marRight w:val="0"/>
                                                                                  <w:marTop w:val="0"/>
                                                                                  <w:marBottom w:val="0"/>
                                                                                  <w:divBdr>
                                                                                    <w:top w:val="none" w:sz="0" w:space="0" w:color="auto"/>
                                                                                    <w:left w:val="none" w:sz="0" w:space="0" w:color="auto"/>
                                                                                    <w:bottom w:val="none" w:sz="0" w:space="0" w:color="auto"/>
                                                                                    <w:right w:val="none" w:sz="0" w:space="0" w:color="auto"/>
                                                                                  </w:divBdr>
                                                                                  <w:divsChild>
                                                                                    <w:div w:id="1863783062">
                                                                                      <w:marLeft w:val="0"/>
                                                                                      <w:marRight w:val="0"/>
                                                                                      <w:marTop w:val="0"/>
                                                                                      <w:marBottom w:val="0"/>
                                                                                      <w:divBdr>
                                                                                        <w:top w:val="none" w:sz="0" w:space="0" w:color="auto"/>
                                                                                        <w:left w:val="none" w:sz="0" w:space="0" w:color="auto"/>
                                                                                        <w:bottom w:val="none" w:sz="0" w:space="0" w:color="auto"/>
                                                                                        <w:right w:val="none" w:sz="0" w:space="0" w:color="auto"/>
                                                                                      </w:divBdr>
                                                                                      <w:divsChild>
                                                                                        <w:div w:id="7313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sana.bandrovska\AppData\Local\Microsoft\Windows\INetCache\Content.Outlook\XDSE1THO\SWH06_00014-01_QAA_Global%20(005).dotx" TargetMode="External"/></Relationships>
</file>

<file path=word/documenttasks/documenttasks1.xml><?xml version="1.0" encoding="utf-8"?>
<t:Tasks xmlns:t="http://schemas.microsoft.com/office/tasks/2019/documenttasks" xmlns:oel="http://schemas.microsoft.com/office/2019/extlst">
  <t:Task id="{D085B4E9-0F18-46AB-BFC5-633DF7355B21}">
    <t:Anchor>
      <t:Comment id="49476590"/>
    </t:Anchor>
    <t:History>
      <t:Event id="{8290E696-E8F6-47E8-BDA7-654DC78776D6}" time="2023-08-03T15:33:06.138Z">
        <t:Attribution userId="S::attila.sarkany@prettl.com::d55e17ac-d1ac-4f80-86ed-ce6f5397f8cf" userProvider="AD" userName="Sarkany, Attila"/>
        <t:Anchor>
          <t:Comment id="49476590"/>
        </t:Anchor>
        <t:Create/>
      </t:Event>
      <t:Event id="{ECACB625-6C7A-418A-B01A-CFB2E3F0FB96}" time="2023-08-03T15:33:06.138Z">
        <t:Attribution userId="S::attila.sarkany@prettl.com::d55e17ac-d1ac-4f80-86ed-ce6f5397f8cf" userProvider="AD" userName="Sarkany, Attila"/>
        <t:Anchor>
          <t:Comment id="49476590"/>
        </t:Anchor>
        <t:Assign userId="S::andreas.eberhardt@prettl.com::e89ec0f5-c3e3-47ee-8404-43f7af93992e" userProvider="AD" userName="Eberhardt, Andreas"/>
      </t:Event>
      <t:Event id="{725683FE-2D5A-4190-BAB6-491A8E77405A}" time="2023-08-03T15:33:06.138Z">
        <t:Attribution userId="S::attila.sarkany@prettl.com::d55e17ac-d1ac-4f80-86ed-ce6f5397f8cf" userProvider="AD" userName="Sarkany, Attila"/>
        <t:Anchor>
          <t:Comment id="49476590"/>
        </t:Anchor>
        <t:SetTitle title="@Eberhardt, Andreas revisions and additions by Attila Sarkany are inserted to QAA"/>
      </t:Event>
      <t:Event id="{B8CA1693-C70D-4846-A969-CB907C8C9DA6}" time="2023-08-04T12:05:30.228Z">
        <t:Attribution userId="S::andreas.eberhardt@prettl.com::e89ec0f5-c3e3-47ee-8404-43f7af93992e" userProvider="AD" userName="Eberhardt, Andreas"/>
        <t:Progress percentComplete="100"/>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A4A714AB2DC840BDC87A67482358C8" ma:contentTypeVersion="3" ma:contentTypeDescription="Ein neues Dokument erstellen." ma:contentTypeScope="" ma:versionID="750f321e66f8fe47c8481a596f447219">
  <xsd:schema xmlns:xsd="http://www.w3.org/2001/XMLSchema" xmlns:xs="http://www.w3.org/2001/XMLSchema" xmlns:p="http://schemas.microsoft.com/office/2006/metadata/properties" xmlns:ns2="cb41307c-ab04-4da2-970a-9e9f01f6d794" xmlns:ns3="442e2d88-5b75-4ea4-ad63-604d13cf0f69" targetNamespace="http://schemas.microsoft.com/office/2006/metadata/properties" ma:root="true" ma:fieldsID="4cd1e22c3b6ae4fc14ad56e1bd1fa834" ns2:_="" ns3:_="">
    <xsd:import namespace="cb41307c-ab04-4da2-970a-9e9f01f6d794"/>
    <xsd:import namespace="442e2d88-5b75-4ea4-ad63-604d13cf0f6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1307c-ab04-4da2-970a-9e9f01f6d794"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42e2d88-5b75-4ea4-ad63-604d13cf0f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b41307c-ab04-4da2-970a-9e9f01f6d794">M65SPNP4KNPV-2005556336-30</_dlc_DocId>
    <_dlc_DocIdUrl xmlns="cb41307c-ab04-4da2-970a-9e9f01f6d794">
      <Url>https://prettlcloud.sharepoint.com/sites/PRETTL-Group/automotive/swh-global-templates/_layouts/15/DocIdRedir.aspx?ID=M65SPNP4KNPV-2005556336-30</Url>
      <Description>M65SPNP4KNPV-2005556336-30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E5D606-59F4-48AC-98F1-A94068AD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1307c-ab04-4da2-970a-9e9f01f6d794"/>
    <ds:schemaRef ds:uri="442e2d88-5b75-4ea4-ad63-604d13cf0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6F358-FA3B-4CBE-B1B9-0B2E7EEAA15A}">
  <ds:schemaRefs>
    <ds:schemaRef ds:uri="http://schemas.microsoft.com/sharepoint/v3/contenttype/forms"/>
  </ds:schemaRefs>
</ds:datastoreItem>
</file>

<file path=customXml/itemProps3.xml><?xml version="1.0" encoding="utf-8"?>
<ds:datastoreItem xmlns:ds="http://schemas.openxmlformats.org/officeDocument/2006/customXml" ds:itemID="{A156EBE2-0039-4D3D-B8C1-590D0BAD37DB}">
  <ds:schemaRefs>
    <ds:schemaRef ds:uri="http://schemas.microsoft.com/office/2006/metadata/properties"/>
    <ds:schemaRef ds:uri="http://schemas.microsoft.com/office/infopath/2007/PartnerControls"/>
    <ds:schemaRef ds:uri="cb41307c-ab04-4da2-970a-9e9f01f6d794"/>
  </ds:schemaRefs>
</ds:datastoreItem>
</file>

<file path=customXml/itemProps4.xml><?xml version="1.0" encoding="utf-8"?>
<ds:datastoreItem xmlns:ds="http://schemas.openxmlformats.org/officeDocument/2006/customXml" ds:itemID="{37024343-F4DA-4598-908A-E13DAEB268DB}">
  <ds:schemaRefs>
    <ds:schemaRef ds:uri="http://schemas.openxmlformats.org/officeDocument/2006/bibliography"/>
  </ds:schemaRefs>
</ds:datastoreItem>
</file>

<file path=customXml/itemProps5.xml><?xml version="1.0" encoding="utf-8"?>
<ds:datastoreItem xmlns:ds="http://schemas.openxmlformats.org/officeDocument/2006/customXml" ds:itemID="{C7925B68-BC74-4112-BE2C-77DB1EA8E4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SWH06_00014-01_QAA_Global (005).dotx</Template>
  <TotalTime>0</TotalTime>
  <Pages>3</Pages>
  <Words>31267</Words>
  <Characters>17823</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QAA - Quality assurance agreement, QSV - Qualitätssicherungsvereinbarung</vt:lpstr>
    </vt:vector>
  </TitlesOfParts>
  <Company>-</Company>
  <LinksUpToDate>false</LinksUpToDate>
  <CharactersWithSpaces>48993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QAA - Quality assurance agreement, QSV - Qualitätssicherungsvereinbarung</dc:title>
  <dc:creator>Bandrovska, Oksana</dc:creator>
  <cp:lastModifiedBy>Bandrovska, Oksana</cp:lastModifiedBy>
  <cp:revision>1</cp:revision>
  <cp:lastPrinted>2020-06-15T08:51:00Z</cp:lastPrinted>
  <dcterms:created xsi:type="dcterms:W3CDTF">2024-05-03T09:48:00Z</dcterms:created>
  <dcterms:modified xsi:type="dcterms:W3CDTF">2024-05-03T09:48:00Z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ae43dc0f-5de0-4da2-8606-f4f30fe86f73</vt:lpwstr>
  </property>
  <property fmtid="{D5CDD505-2E9C-101B-9397-08002B2CF9AE}" pid="3" name="ContentTypeId">
    <vt:lpwstr>0x01010058A4A714AB2DC840BDC87A67482358C8</vt:lpwstr>
  </property>
  <property fmtid="{D5CDD505-2E9C-101B-9397-08002B2CF9AE}" pid="4" name="Order">
    <vt:r8>50900</vt:r8>
  </property>
  <property fmtid="{D5CDD505-2E9C-101B-9397-08002B2CF9AE}" pid="5" name="GrammarlyDocumentId">
    <vt:lpwstr>728fa61339349fad650119797331ed5a8f2e7b1093883b623c3d54cdd94f377d</vt:lpwstr>
  </property>
</Properties>
</file>